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D46" w:rsidRDefault="00A61D46">
      <w:pPr>
        <w:spacing w:line="600" w:lineRule="exact"/>
        <w:jc w:val="center"/>
        <w:rPr>
          <w:rFonts w:ascii="方正小标宋简体" w:eastAsia="方正小标宋简体" w:hint="eastAsia"/>
          <w:sz w:val="44"/>
          <w:szCs w:val="44"/>
        </w:rPr>
      </w:pPr>
    </w:p>
    <w:p w:rsidR="00CC649D" w:rsidRDefault="00687AEF">
      <w:pPr>
        <w:spacing w:line="600" w:lineRule="exact"/>
        <w:jc w:val="center"/>
        <w:rPr>
          <w:rFonts w:ascii="方正小标宋简体" w:eastAsia="方正小标宋简体" w:hint="eastAsia"/>
          <w:sz w:val="44"/>
          <w:szCs w:val="44"/>
        </w:rPr>
      </w:pPr>
      <w:r>
        <w:rPr>
          <w:rFonts w:ascii="方正小标宋简体" w:eastAsia="方正小标宋简体" w:hint="eastAsia"/>
          <w:noProof/>
          <w:sz w:val="44"/>
          <w:szCs w:val="44"/>
        </w:rPr>
        <w:pict>
          <v:rect id="_x0000_s1027" style="position:absolute;left:0;text-align:left;margin-left:360.55pt;margin-top:18.8pt;width:112.15pt;height:169.2pt;z-index:251660799" strokecolor="white">
            <v:textbox>
              <w:txbxContent>
                <w:p w:rsidR="00687AEF" w:rsidRDefault="00687AEF" w:rsidP="00687AEF">
                  <w:r>
                    <w:rPr>
                      <w:rFonts w:ascii="方正小标宋_GBK" w:eastAsia="方正小标宋_GBK" w:hAnsi="方正小标宋_GBK" w:cs="方正小标宋_GBK" w:hint="eastAsia"/>
                      <w:color w:val="FF0000"/>
                      <w:spacing w:val="-16"/>
                      <w:w w:val="80"/>
                      <w:sz w:val="120"/>
                      <w:szCs w:val="120"/>
                    </w:rPr>
                    <w:t>文件</w:t>
                  </w:r>
                </w:p>
              </w:txbxContent>
            </v:textbox>
          </v:rect>
        </w:pict>
      </w:r>
      <w:r>
        <w:rPr>
          <w:rFonts w:ascii="方正小标宋简体" w:eastAsia="方正小标宋简体" w:hint="eastAsia"/>
          <w:noProof/>
          <w:sz w:val="44"/>
          <w:szCs w:val="44"/>
        </w:rPr>
        <w:pict>
          <v:rect id="_x0000_s1026" style="position:absolute;left:0;text-align:left;margin-left:-10.4pt;margin-top:-.15pt;width:386.4pt;height:141.95pt;z-index:251661312" stroked="f">
            <v:textbox style="mso-next-textbox:#_x0000_s1026">
              <w:txbxContent>
                <w:p w:rsidR="00687AEF" w:rsidRDefault="00687AEF" w:rsidP="00687AEF">
                  <w:pPr>
                    <w:spacing w:line="1200" w:lineRule="exact"/>
                    <w:jc w:val="distribute"/>
                    <w:rPr>
                      <w:rFonts w:ascii="方正小标宋_GBK" w:eastAsia="方正小标宋_GBK" w:hAnsi="方正小标宋_GBK" w:cs="方正小标宋_GBK"/>
                      <w:color w:val="FF0000"/>
                      <w:spacing w:val="-32"/>
                      <w:w w:val="80"/>
                      <w:sz w:val="96"/>
                      <w:szCs w:val="96"/>
                    </w:rPr>
                  </w:pPr>
                  <w:r>
                    <w:rPr>
                      <w:rFonts w:ascii="方正小标宋_GBK" w:eastAsia="方正小标宋_GBK" w:hAnsi="方正小标宋_GBK" w:cs="方正小标宋_GBK" w:hint="eastAsia"/>
                      <w:color w:val="FF0000"/>
                      <w:spacing w:val="-32"/>
                      <w:w w:val="80"/>
                      <w:sz w:val="96"/>
                      <w:szCs w:val="96"/>
                    </w:rPr>
                    <w:t>中共湖南省委老干部局</w:t>
                  </w:r>
                </w:p>
                <w:p w:rsidR="00687AEF" w:rsidRDefault="00687AEF" w:rsidP="00687AEF">
                  <w:pPr>
                    <w:spacing w:line="1200" w:lineRule="exact"/>
                    <w:jc w:val="distribute"/>
                    <w:rPr>
                      <w:spacing w:val="-22"/>
                      <w:w w:val="80"/>
                      <w:kern w:val="10"/>
                      <w:sz w:val="96"/>
                      <w:szCs w:val="96"/>
                    </w:rPr>
                  </w:pPr>
                  <w:r>
                    <w:rPr>
                      <w:rFonts w:ascii="方正小标宋_GBK" w:eastAsia="方正小标宋_GBK" w:hAnsi="方正小标宋_GBK" w:cs="方正小标宋_GBK" w:hint="eastAsia"/>
                      <w:color w:val="FF0000"/>
                      <w:spacing w:val="-22"/>
                      <w:w w:val="80"/>
                      <w:kern w:val="10"/>
                      <w:sz w:val="96"/>
                      <w:szCs w:val="96"/>
                    </w:rPr>
                    <w:t>湖南广播电视大学</w:t>
                  </w:r>
                </w:p>
              </w:txbxContent>
            </v:textbox>
          </v:rect>
        </w:pict>
      </w:r>
    </w:p>
    <w:p w:rsidR="00CC649D" w:rsidRDefault="00CC649D">
      <w:pPr>
        <w:spacing w:line="600" w:lineRule="exact"/>
        <w:jc w:val="center"/>
        <w:rPr>
          <w:rFonts w:ascii="方正小标宋简体" w:eastAsia="方正小标宋简体" w:hint="eastAsia"/>
          <w:sz w:val="44"/>
          <w:szCs w:val="44"/>
        </w:rPr>
      </w:pPr>
    </w:p>
    <w:p w:rsidR="00CC649D" w:rsidRDefault="00CC649D">
      <w:pPr>
        <w:spacing w:line="600" w:lineRule="exact"/>
        <w:jc w:val="center"/>
        <w:rPr>
          <w:rFonts w:ascii="方正小标宋简体" w:eastAsia="方正小标宋简体" w:hint="eastAsia"/>
          <w:sz w:val="44"/>
          <w:szCs w:val="44"/>
        </w:rPr>
      </w:pPr>
    </w:p>
    <w:p w:rsidR="00CC649D" w:rsidRDefault="00CC649D">
      <w:pPr>
        <w:spacing w:line="600" w:lineRule="exact"/>
        <w:jc w:val="center"/>
        <w:rPr>
          <w:rFonts w:ascii="方正小标宋简体" w:eastAsia="方正小标宋简体" w:hint="eastAsia"/>
          <w:sz w:val="44"/>
          <w:szCs w:val="44"/>
        </w:rPr>
      </w:pPr>
    </w:p>
    <w:p w:rsidR="00687AEF" w:rsidRDefault="00687AEF">
      <w:pPr>
        <w:spacing w:line="600" w:lineRule="exact"/>
        <w:jc w:val="center"/>
        <w:rPr>
          <w:rFonts w:ascii="方正小标宋简体" w:eastAsia="方正小标宋简体" w:hint="eastAsia"/>
          <w:sz w:val="44"/>
          <w:szCs w:val="44"/>
        </w:rPr>
      </w:pPr>
    </w:p>
    <w:p w:rsidR="00687AEF" w:rsidRDefault="00687AEF">
      <w:pPr>
        <w:spacing w:line="600" w:lineRule="exact"/>
        <w:jc w:val="center"/>
        <w:rPr>
          <w:rFonts w:ascii="方正小标宋简体" w:eastAsia="方正小标宋简体" w:hint="eastAsia"/>
          <w:sz w:val="44"/>
          <w:szCs w:val="44"/>
        </w:rPr>
      </w:pPr>
    </w:p>
    <w:p w:rsidR="0034100B" w:rsidRPr="00A61D46" w:rsidRDefault="009D38DC">
      <w:pPr>
        <w:spacing w:line="600" w:lineRule="exact"/>
        <w:jc w:val="center"/>
        <w:rPr>
          <w:rFonts w:ascii="方正小标宋简体" w:eastAsia="方正小标宋简体"/>
          <w:sz w:val="44"/>
          <w:szCs w:val="44"/>
        </w:rPr>
      </w:pPr>
      <w:r w:rsidRPr="00A61D46">
        <w:rPr>
          <w:rFonts w:ascii="方正小标宋简体" w:eastAsia="方正小标宋简体" w:hint="eastAsia"/>
          <w:sz w:val="44"/>
          <w:szCs w:val="44"/>
        </w:rPr>
        <w:t>关于举办2019年度湖南老干部（老年）</w:t>
      </w:r>
    </w:p>
    <w:p w:rsidR="0034100B" w:rsidRPr="00A61D46" w:rsidRDefault="009D38DC">
      <w:pPr>
        <w:spacing w:line="600" w:lineRule="exact"/>
        <w:jc w:val="center"/>
        <w:rPr>
          <w:rFonts w:ascii="方正小标宋简体" w:eastAsia="方正小标宋简体"/>
          <w:sz w:val="44"/>
          <w:szCs w:val="44"/>
        </w:rPr>
      </w:pPr>
      <w:r w:rsidRPr="00A61D46">
        <w:rPr>
          <w:rFonts w:ascii="方正小标宋简体" w:eastAsia="方正小标宋简体" w:hint="eastAsia"/>
          <w:sz w:val="44"/>
          <w:szCs w:val="44"/>
        </w:rPr>
        <w:t>开放大学</w:t>
      </w:r>
      <w:r w:rsidR="0088535C">
        <w:rPr>
          <w:rFonts w:ascii="方正小标宋简体" w:eastAsia="方正小标宋简体" w:hint="eastAsia"/>
          <w:sz w:val="44"/>
          <w:szCs w:val="44"/>
        </w:rPr>
        <w:t>网络</w:t>
      </w:r>
      <w:r w:rsidRPr="00A61D46">
        <w:rPr>
          <w:rFonts w:ascii="方正小标宋简体" w:eastAsia="方正小标宋简体" w:hint="eastAsia"/>
          <w:sz w:val="44"/>
          <w:szCs w:val="44"/>
        </w:rPr>
        <w:t>专题</w:t>
      </w:r>
      <w:r w:rsidR="002D56B5" w:rsidRPr="00A61D46">
        <w:rPr>
          <w:rFonts w:ascii="方正小标宋简体" w:eastAsia="方正小标宋简体" w:hint="eastAsia"/>
          <w:sz w:val="44"/>
          <w:szCs w:val="44"/>
        </w:rPr>
        <w:t>培训</w:t>
      </w:r>
      <w:r w:rsidRPr="00A61D46">
        <w:rPr>
          <w:rFonts w:ascii="方正小标宋简体" w:eastAsia="方正小标宋简体" w:hint="eastAsia"/>
          <w:sz w:val="44"/>
          <w:szCs w:val="44"/>
        </w:rPr>
        <w:t>班的通知</w:t>
      </w:r>
    </w:p>
    <w:p w:rsidR="00687AEF" w:rsidRDefault="00687AEF" w:rsidP="00687AEF">
      <w:pPr>
        <w:spacing w:line="600" w:lineRule="exact"/>
        <w:rPr>
          <w:rFonts w:eastAsia="仿宋"/>
          <w:sz w:val="32"/>
          <w:szCs w:val="32"/>
        </w:rPr>
      </w:pPr>
    </w:p>
    <w:p w:rsidR="0034100B" w:rsidRPr="00EC0E74" w:rsidRDefault="009D38DC" w:rsidP="00A61D46">
      <w:pPr>
        <w:spacing w:line="600" w:lineRule="exact"/>
        <w:rPr>
          <w:rFonts w:ascii="Times New Roman" w:eastAsia="仿宋_GB2312" w:hAnsi="Times New Roman" w:cs="Times New Roman"/>
          <w:sz w:val="32"/>
          <w:szCs w:val="32"/>
        </w:rPr>
      </w:pPr>
      <w:r w:rsidRPr="00EC0E74">
        <w:rPr>
          <w:rFonts w:ascii="Times New Roman" w:eastAsia="仿宋_GB2312" w:hAnsi="Times New Roman" w:cs="Times New Roman"/>
          <w:sz w:val="32"/>
          <w:szCs w:val="32"/>
        </w:rPr>
        <w:t>各市</w:t>
      </w:r>
      <w:r w:rsidR="001B6EEE" w:rsidRPr="00EC0E74">
        <w:rPr>
          <w:rFonts w:ascii="Times New Roman" w:eastAsia="仿宋_GB2312" w:hAnsi="Times New Roman" w:cs="Times New Roman"/>
          <w:sz w:val="32"/>
          <w:szCs w:val="32"/>
        </w:rPr>
        <w:t>州</w:t>
      </w:r>
      <w:r w:rsidRPr="00EC0E74">
        <w:rPr>
          <w:rFonts w:ascii="Times New Roman" w:eastAsia="仿宋_GB2312" w:hAnsi="Times New Roman" w:cs="Times New Roman"/>
          <w:sz w:val="32"/>
          <w:szCs w:val="32"/>
        </w:rPr>
        <w:t>委老干部局、各市州广播电视大学，省直及中央在湘单位离退休干部工作部门：</w:t>
      </w:r>
    </w:p>
    <w:p w:rsidR="0034100B" w:rsidRPr="00EC0E74" w:rsidRDefault="009D38DC" w:rsidP="00A61D46">
      <w:pPr>
        <w:spacing w:line="600" w:lineRule="exact"/>
        <w:ind w:firstLine="660"/>
        <w:rPr>
          <w:rFonts w:ascii="Times New Roman" w:eastAsia="仿宋_GB2312" w:hAnsi="Times New Roman" w:cs="Times New Roman"/>
          <w:color w:val="000000"/>
          <w:sz w:val="32"/>
          <w:szCs w:val="32"/>
        </w:rPr>
      </w:pPr>
      <w:r w:rsidRPr="00EC0E74">
        <w:rPr>
          <w:rFonts w:ascii="Times New Roman" w:eastAsia="仿宋_GB2312" w:hAnsi="Times New Roman" w:cs="Times New Roman"/>
          <w:color w:val="000000"/>
          <w:sz w:val="32"/>
          <w:szCs w:val="32"/>
        </w:rPr>
        <w:t>为贯彻落实《关于加强离退休干部经常性学习教育工作的意见》（湘办〔</w:t>
      </w:r>
      <w:r w:rsidRPr="00EC0E74">
        <w:rPr>
          <w:rFonts w:ascii="Times New Roman" w:eastAsia="仿宋_GB2312" w:hAnsi="Times New Roman" w:cs="Times New Roman"/>
          <w:color w:val="000000"/>
          <w:sz w:val="32"/>
          <w:szCs w:val="32"/>
        </w:rPr>
        <w:t>2017</w:t>
      </w:r>
      <w:r w:rsidRPr="00EC0E74">
        <w:rPr>
          <w:rFonts w:ascii="Times New Roman" w:eastAsia="仿宋_GB2312" w:hAnsi="Times New Roman" w:cs="Times New Roman"/>
          <w:color w:val="000000"/>
          <w:sz w:val="32"/>
          <w:szCs w:val="32"/>
        </w:rPr>
        <w:t>〕</w:t>
      </w:r>
      <w:r w:rsidRPr="00EC0E74">
        <w:rPr>
          <w:rFonts w:ascii="Times New Roman" w:eastAsia="仿宋_GB2312" w:hAnsi="Times New Roman" w:cs="Times New Roman"/>
          <w:color w:val="000000"/>
          <w:sz w:val="32"/>
          <w:szCs w:val="32"/>
        </w:rPr>
        <w:t>32</w:t>
      </w:r>
      <w:r w:rsidRPr="00EC0E74">
        <w:rPr>
          <w:rFonts w:ascii="Times New Roman" w:eastAsia="仿宋_GB2312" w:hAnsi="Times New Roman" w:cs="Times New Roman"/>
          <w:color w:val="000000"/>
          <w:sz w:val="32"/>
          <w:szCs w:val="32"/>
        </w:rPr>
        <w:t>号）、《关于印发</w:t>
      </w:r>
      <w:r w:rsidRPr="00EC0E74">
        <w:rPr>
          <w:rFonts w:ascii="Times New Roman" w:eastAsia="仿宋_GB2312" w:hAnsi="Times New Roman" w:cs="Times New Roman"/>
          <w:color w:val="000000"/>
          <w:sz w:val="32"/>
          <w:szCs w:val="32"/>
        </w:rPr>
        <w:t>&lt;</w:t>
      </w:r>
      <w:r w:rsidRPr="00EC0E74">
        <w:rPr>
          <w:rFonts w:ascii="Times New Roman" w:eastAsia="仿宋_GB2312" w:hAnsi="Times New Roman" w:cs="Times New Roman"/>
          <w:color w:val="000000"/>
          <w:sz w:val="32"/>
          <w:szCs w:val="32"/>
        </w:rPr>
        <w:t>湖南省老年教育发展规划（</w:t>
      </w:r>
      <w:r w:rsidRPr="00EC0E74">
        <w:rPr>
          <w:rFonts w:ascii="Times New Roman" w:eastAsia="仿宋_GB2312" w:hAnsi="Times New Roman" w:cs="Times New Roman"/>
          <w:color w:val="000000"/>
          <w:sz w:val="32"/>
          <w:szCs w:val="32"/>
        </w:rPr>
        <w:t>2019—2022</w:t>
      </w:r>
      <w:r w:rsidRPr="00EC0E74">
        <w:rPr>
          <w:rFonts w:ascii="Times New Roman" w:eastAsia="仿宋_GB2312" w:hAnsi="Times New Roman" w:cs="Times New Roman"/>
          <w:color w:val="000000"/>
          <w:sz w:val="32"/>
          <w:szCs w:val="32"/>
        </w:rPr>
        <w:t>）</w:t>
      </w:r>
      <w:r w:rsidRPr="00EC0E74">
        <w:rPr>
          <w:rFonts w:ascii="Times New Roman" w:eastAsia="仿宋_GB2312" w:hAnsi="Times New Roman" w:cs="Times New Roman"/>
          <w:color w:val="000000"/>
          <w:sz w:val="32"/>
          <w:szCs w:val="32"/>
        </w:rPr>
        <w:t>&gt;</w:t>
      </w:r>
      <w:r w:rsidRPr="00EC0E74">
        <w:rPr>
          <w:rFonts w:ascii="Times New Roman" w:eastAsia="仿宋_GB2312" w:hAnsi="Times New Roman" w:cs="Times New Roman"/>
          <w:color w:val="000000"/>
          <w:sz w:val="32"/>
          <w:szCs w:val="32"/>
        </w:rPr>
        <w:t>的通知》（湘教发〔</w:t>
      </w:r>
      <w:r w:rsidRPr="00EC0E74">
        <w:rPr>
          <w:rFonts w:ascii="Times New Roman" w:eastAsia="仿宋_GB2312" w:hAnsi="Times New Roman" w:cs="Times New Roman"/>
          <w:color w:val="000000"/>
          <w:sz w:val="32"/>
          <w:szCs w:val="32"/>
        </w:rPr>
        <w:t>2019</w:t>
      </w:r>
      <w:r w:rsidRPr="00EC0E74">
        <w:rPr>
          <w:rFonts w:ascii="Times New Roman" w:eastAsia="仿宋_GB2312" w:hAnsi="Times New Roman" w:cs="Times New Roman"/>
          <w:color w:val="000000"/>
          <w:sz w:val="32"/>
          <w:szCs w:val="32"/>
        </w:rPr>
        <w:t>〕</w:t>
      </w:r>
      <w:r w:rsidRPr="00EC0E74">
        <w:rPr>
          <w:rFonts w:ascii="Times New Roman" w:eastAsia="仿宋_GB2312" w:hAnsi="Times New Roman" w:cs="Times New Roman"/>
          <w:color w:val="000000"/>
          <w:sz w:val="32"/>
          <w:szCs w:val="32"/>
        </w:rPr>
        <w:t>2</w:t>
      </w:r>
      <w:r w:rsidRPr="00EC0E74">
        <w:rPr>
          <w:rFonts w:ascii="Times New Roman" w:eastAsia="仿宋_GB2312" w:hAnsi="Times New Roman" w:cs="Times New Roman"/>
          <w:color w:val="000000"/>
          <w:sz w:val="32"/>
          <w:szCs w:val="32"/>
        </w:rPr>
        <w:t>号）精神，深入推进老干部（老年）学员线上线下学习，经研究，决定</w:t>
      </w:r>
      <w:r w:rsidR="002D56B5" w:rsidRPr="00EC0E74">
        <w:rPr>
          <w:rFonts w:ascii="Times New Roman" w:eastAsia="仿宋_GB2312" w:hAnsi="Times New Roman" w:cs="Times New Roman"/>
          <w:color w:val="000000"/>
          <w:sz w:val="32"/>
          <w:szCs w:val="32"/>
        </w:rPr>
        <w:t>举办</w:t>
      </w:r>
      <w:r w:rsidRPr="00EC0E74">
        <w:rPr>
          <w:rFonts w:ascii="Times New Roman" w:eastAsia="仿宋_GB2312" w:hAnsi="Times New Roman" w:cs="Times New Roman"/>
          <w:color w:val="000000"/>
          <w:sz w:val="32"/>
          <w:szCs w:val="32"/>
        </w:rPr>
        <w:t>2019</w:t>
      </w:r>
      <w:r w:rsidR="00F35E8D" w:rsidRPr="00EC0E74">
        <w:rPr>
          <w:rFonts w:ascii="Times New Roman" w:eastAsia="仿宋_GB2312" w:hAnsi="Times New Roman" w:cs="Times New Roman"/>
          <w:color w:val="000000"/>
          <w:sz w:val="32"/>
          <w:szCs w:val="32"/>
        </w:rPr>
        <w:t>年</w:t>
      </w:r>
      <w:r w:rsidR="002D56B5" w:rsidRPr="00EC0E74">
        <w:rPr>
          <w:rFonts w:ascii="Times New Roman" w:eastAsia="仿宋_GB2312" w:hAnsi="Times New Roman" w:cs="Times New Roman"/>
          <w:color w:val="000000"/>
          <w:sz w:val="32"/>
          <w:szCs w:val="32"/>
        </w:rPr>
        <w:t>度湖南老干部（老年）开放大学</w:t>
      </w:r>
      <w:r w:rsidR="004F66D2">
        <w:rPr>
          <w:rFonts w:ascii="Times New Roman" w:eastAsia="仿宋_GB2312" w:hAnsi="Times New Roman" w:cs="Times New Roman" w:hint="eastAsia"/>
          <w:color w:val="000000"/>
          <w:sz w:val="32"/>
          <w:szCs w:val="32"/>
        </w:rPr>
        <w:t>网络</w:t>
      </w:r>
      <w:r w:rsidRPr="00EC0E74">
        <w:rPr>
          <w:rFonts w:ascii="Times New Roman" w:eastAsia="仿宋_GB2312" w:hAnsi="Times New Roman" w:cs="Times New Roman"/>
          <w:color w:val="000000"/>
          <w:sz w:val="32"/>
          <w:szCs w:val="32"/>
        </w:rPr>
        <w:t>专题培训班。现将有关事项通知如下。</w:t>
      </w:r>
    </w:p>
    <w:p w:rsidR="0034100B" w:rsidRPr="00EC0E74" w:rsidRDefault="009D38DC" w:rsidP="00A61D46">
      <w:pPr>
        <w:spacing w:line="600" w:lineRule="exact"/>
        <w:ind w:firstLineChars="221" w:firstLine="707"/>
        <w:rPr>
          <w:rFonts w:ascii="黑体" w:eastAsia="黑体" w:hAnsi="黑体" w:cs="Times New Roman"/>
          <w:sz w:val="32"/>
          <w:szCs w:val="32"/>
        </w:rPr>
      </w:pPr>
      <w:r w:rsidRPr="00EC0E74">
        <w:rPr>
          <w:rFonts w:ascii="黑体" w:eastAsia="黑体" w:hAnsi="黑体" w:cs="Times New Roman"/>
          <w:sz w:val="32"/>
          <w:szCs w:val="32"/>
        </w:rPr>
        <w:t>一、开设专题</w:t>
      </w:r>
    </w:p>
    <w:p w:rsidR="0034100B" w:rsidRPr="00EC0E74" w:rsidRDefault="009D38DC" w:rsidP="00A61D46">
      <w:pPr>
        <w:spacing w:line="600" w:lineRule="exact"/>
        <w:ind w:firstLine="660"/>
        <w:rPr>
          <w:rFonts w:ascii="Times New Roman" w:eastAsia="仿宋_GB2312" w:hAnsi="Times New Roman" w:cs="Times New Roman"/>
          <w:sz w:val="32"/>
          <w:szCs w:val="32"/>
        </w:rPr>
      </w:pPr>
      <w:r w:rsidRPr="00EC0E74">
        <w:rPr>
          <w:rFonts w:ascii="Times New Roman" w:eastAsia="仿宋_GB2312" w:hAnsi="Times New Roman" w:cs="Times New Roman"/>
          <w:color w:val="000000"/>
          <w:sz w:val="32"/>
          <w:szCs w:val="32"/>
        </w:rPr>
        <w:t>开设书法、摄影、诗词三个专题。其中，书法专题开设初级班和中级班，摄影专题开设初级班、中级班和研修班，诗词专题开设中华诗词艺术讲习与创作专业基础班。每位学员在同</w:t>
      </w:r>
      <w:r w:rsidRPr="00EC0E74">
        <w:rPr>
          <w:rFonts w:ascii="Times New Roman" w:eastAsia="仿宋_GB2312" w:hAnsi="Times New Roman" w:cs="Times New Roman"/>
          <w:color w:val="000000"/>
          <w:sz w:val="32"/>
          <w:szCs w:val="32"/>
        </w:rPr>
        <w:lastRenderedPageBreak/>
        <w:t>一专题限报一个班。</w:t>
      </w:r>
    </w:p>
    <w:p w:rsidR="0034100B" w:rsidRPr="00EC0E74" w:rsidRDefault="009D38DC" w:rsidP="00A61D46">
      <w:pPr>
        <w:spacing w:line="600" w:lineRule="exact"/>
        <w:ind w:firstLineChars="221" w:firstLine="707"/>
        <w:rPr>
          <w:rFonts w:ascii="黑体" w:eastAsia="黑体" w:hAnsi="黑体" w:cs="Times New Roman"/>
          <w:color w:val="000000"/>
          <w:sz w:val="32"/>
          <w:szCs w:val="32"/>
        </w:rPr>
      </w:pPr>
      <w:r w:rsidRPr="00EC0E74">
        <w:rPr>
          <w:rFonts w:ascii="黑体" w:eastAsia="黑体" w:hAnsi="黑体" w:cs="Times New Roman"/>
          <w:color w:val="000000"/>
          <w:sz w:val="32"/>
          <w:szCs w:val="32"/>
        </w:rPr>
        <w:t>二、招生对象</w:t>
      </w:r>
    </w:p>
    <w:p w:rsidR="0034100B" w:rsidRPr="00EC0E74" w:rsidRDefault="009D38DC" w:rsidP="00A61D46">
      <w:pPr>
        <w:spacing w:line="600" w:lineRule="exact"/>
        <w:ind w:firstLine="660"/>
        <w:rPr>
          <w:rFonts w:ascii="Times New Roman" w:eastAsia="仿宋_GB2312" w:hAnsi="Times New Roman" w:cs="Times New Roman"/>
          <w:color w:val="000000"/>
          <w:sz w:val="32"/>
          <w:szCs w:val="32"/>
        </w:rPr>
      </w:pPr>
      <w:r w:rsidRPr="00EC0E74">
        <w:rPr>
          <w:rFonts w:ascii="Times New Roman" w:eastAsia="仿宋_GB2312" w:hAnsi="Times New Roman" w:cs="Times New Roman"/>
          <w:color w:val="000000"/>
          <w:sz w:val="32"/>
          <w:szCs w:val="32"/>
        </w:rPr>
        <w:t>全省离退休干部及老年人均可报名参加。</w:t>
      </w:r>
    </w:p>
    <w:p w:rsidR="0034100B" w:rsidRPr="00EC0E74" w:rsidRDefault="009D38DC" w:rsidP="00A61D46">
      <w:pPr>
        <w:spacing w:line="600" w:lineRule="exact"/>
        <w:ind w:firstLineChars="221" w:firstLine="707"/>
        <w:rPr>
          <w:rFonts w:ascii="黑体" w:eastAsia="黑体" w:hAnsi="黑体" w:cs="Times New Roman"/>
          <w:sz w:val="32"/>
          <w:szCs w:val="32"/>
        </w:rPr>
      </w:pPr>
      <w:r w:rsidRPr="00EC0E74">
        <w:rPr>
          <w:rFonts w:ascii="黑体" w:eastAsia="黑体" w:hAnsi="黑体" w:cs="Times New Roman"/>
          <w:sz w:val="32"/>
          <w:szCs w:val="32"/>
        </w:rPr>
        <w:t>三、学习组织</w:t>
      </w:r>
    </w:p>
    <w:p w:rsidR="0034100B" w:rsidRPr="00E131A4" w:rsidRDefault="0049192B" w:rsidP="00A61D46">
      <w:pPr>
        <w:adjustRightInd w:val="0"/>
        <w:snapToGrid w:val="0"/>
        <w:spacing w:line="600" w:lineRule="exact"/>
        <w:ind w:firstLineChars="221" w:firstLine="707"/>
        <w:rPr>
          <w:rFonts w:ascii="Times New Roman" w:eastAsia="仿宋_GB2312" w:hAnsi="Times New Roman" w:cs="Times New Roman"/>
          <w:sz w:val="32"/>
          <w:szCs w:val="32"/>
        </w:rPr>
      </w:pPr>
      <w:r w:rsidRPr="00EC0E74">
        <w:rPr>
          <w:rFonts w:ascii="楷体_GB2312" w:eastAsia="楷体_GB2312" w:hAnsi="Times New Roman" w:cs="Times New Roman" w:hint="eastAsia"/>
          <w:sz w:val="32"/>
          <w:szCs w:val="32"/>
        </w:rPr>
        <w:t>（一）</w:t>
      </w:r>
      <w:r w:rsidR="009D38DC" w:rsidRPr="00EC0E74">
        <w:rPr>
          <w:rFonts w:ascii="楷体_GB2312" w:eastAsia="楷体_GB2312" w:hAnsi="Times New Roman" w:cs="Times New Roman" w:hint="eastAsia"/>
          <w:b/>
          <w:sz w:val="32"/>
          <w:szCs w:val="32"/>
        </w:rPr>
        <w:t>报名方式</w:t>
      </w:r>
      <w:r w:rsidR="009D38DC" w:rsidRPr="00EC0E74">
        <w:rPr>
          <w:rFonts w:ascii="楷体_GB2312" w:eastAsia="楷体_GB2312" w:hAnsi="Times New Roman" w:cs="Times New Roman" w:hint="eastAsia"/>
          <w:sz w:val="32"/>
          <w:szCs w:val="32"/>
        </w:rPr>
        <w:t>。</w:t>
      </w:r>
      <w:r w:rsidR="009D38DC" w:rsidRPr="00EC0E74">
        <w:rPr>
          <w:rFonts w:ascii="Times New Roman" w:eastAsia="仿宋_GB2312" w:hAnsi="Times New Roman" w:cs="Times New Roman"/>
          <w:sz w:val="32"/>
          <w:szCs w:val="32"/>
        </w:rPr>
        <w:t>市州学员通过登陆</w:t>
      </w:r>
      <w:r w:rsidR="00100936">
        <w:rPr>
          <w:rFonts w:ascii="Times New Roman" w:eastAsia="仿宋_GB2312" w:hAnsi="Times New Roman" w:cs="Times New Roman" w:hint="eastAsia"/>
          <w:sz w:val="32"/>
          <w:szCs w:val="32"/>
        </w:rPr>
        <w:t>“</w:t>
      </w:r>
      <w:r w:rsidR="009D38DC" w:rsidRPr="00EC0E74">
        <w:rPr>
          <w:rFonts w:ascii="Times New Roman" w:eastAsia="仿宋_GB2312" w:hAnsi="Times New Roman" w:cs="Times New Roman"/>
          <w:sz w:val="32"/>
          <w:szCs w:val="32"/>
        </w:rPr>
        <w:t>三湘老干部</w:t>
      </w:r>
      <w:r w:rsidR="009D38DC" w:rsidRPr="00EC0E74">
        <w:rPr>
          <w:rFonts w:ascii="Times New Roman" w:eastAsia="仿宋_GB2312" w:hAnsi="Times New Roman" w:cs="Times New Roman"/>
          <w:sz w:val="32"/>
          <w:szCs w:val="32"/>
        </w:rPr>
        <w:t>e</w:t>
      </w:r>
      <w:r w:rsidR="009D38DC" w:rsidRPr="00EC0E74">
        <w:rPr>
          <w:rFonts w:ascii="Times New Roman" w:eastAsia="仿宋_GB2312" w:hAnsi="Times New Roman" w:cs="Times New Roman"/>
          <w:sz w:val="32"/>
          <w:szCs w:val="32"/>
        </w:rPr>
        <w:t>家</w:t>
      </w:r>
      <w:r w:rsidR="00100936">
        <w:rPr>
          <w:rFonts w:ascii="Times New Roman" w:eastAsia="仿宋_GB2312" w:hAnsi="Times New Roman" w:cs="Times New Roman" w:hint="eastAsia"/>
          <w:sz w:val="32"/>
          <w:szCs w:val="32"/>
        </w:rPr>
        <w:t>”</w:t>
      </w:r>
      <w:r w:rsidRPr="00EC0E74">
        <w:rPr>
          <w:rFonts w:ascii="Times New Roman" w:eastAsia="仿宋_GB2312" w:hAnsi="Times New Roman" w:cs="Times New Roman"/>
          <w:sz w:val="32"/>
          <w:szCs w:val="32"/>
        </w:rPr>
        <w:t>（</w:t>
      </w:r>
      <w:r w:rsidR="009D38DC" w:rsidRPr="00EC0E74">
        <w:rPr>
          <w:rFonts w:ascii="Times New Roman" w:eastAsia="仿宋_GB2312" w:hAnsi="Times New Roman" w:cs="Times New Roman"/>
          <w:sz w:val="32"/>
          <w:szCs w:val="32"/>
        </w:rPr>
        <w:t>湖南老干部开放大学</w:t>
      </w:r>
      <w:r w:rsidRPr="00EC0E74">
        <w:rPr>
          <w:rFonts w:ascii="Times New Roman" w:eastAsia="仿宋_GB2312" w:hAnsi="Times New Roman" w:cs="Times New Roman"/>
          <w:sz w:val="32"/>
          <w:szCs w:val="32"/>
        </w:rPr>
        <w:t>）</w:t>
      </w:r>
      <w:r w:rsidR="009D38DC" w:rsidRPr="00EC0E74">
        <w:rPr>
          <w:rFonts w:ascii="Times New Roman" w:eastAsia="仿宋_GB2312" w:hAnsi="Times New Roman" w:cs="Times New Roman"/>
          <w:sz w:val="32"/>
          <w:szCs w:val="32"/>
        </w:rPr>
        <w:t>网站（</w:t>
      </w:r>
      <w:hyperlink r:id="rId8" w:history="1">
        <w:r w:rsidR="009D38DC" w:rsidRPr="00E131A4">
          <w:rPr>
            <w:rStyle w:val="15"/>
            <w:rFonts w:eastAsia="仿宋_GB2312"/>
            <w:color w:val="auto"/>
            <w:sz w:val="32"/>
            <w:szCs w:val="32"/>
            <w:u w:val="none"/>
          </w:rPr>
          <w:t>http://www.hnlgonline.com</w:t>
        </w:r>
      </w:hyperlink>
      <w:r w:rsidR="009D38DC" w:rsidRPr="00E131A4">
        <w:rPr>
          <w:rFonts w:ascii="Times New Roman" w:eastAsia="仿宋_GB2312" w:hAnsi="Times New Roman" w:cs="Times New Roman"/>
          <w:sz w:val="32"/>
          <w:szCs w:val="32"/>
        </w:rPr>
        <w:t>）</w:t>
      </w:r>
      <w:r w:rsidR="009D38DC" w:rsidRPr="00EC0E74">
        <w:rPr>
          <w:rFonts w:ascii="Times New Roman" w:eastAsia="仿宋_GB2312" w:hAnsi="Times New Roman" w:cs="Times New Roman"/>
          <w:sz w:val="32"/>
          <w:szCs w:val="32"/>
        </w:rPr>
        <w:t>或</w:t>
      </w:r>
      <w:r w:rsidRPr="00EC0E74">
        <w:rPr>
          <w:rFonts w:ascii="Times New Roman" w:eastAsia="仿宋_GB2312" w:hAnsi="Times New Roman" w:cs="Times New Roman"/>
          <w:sz w:val="32"/>
          <w:szCs w:val="32"/>
        </w:rPr>
        <w:t>“</w:t>
      </w:r>
      <w:r w:rsidR="009D38DC" w:rsidRPr="00EC0E74">
        <w:rPr>
          <w:rFonts w:ascii="Times New Roman" w:eastAsia="仿宋_GB2312" w:hAnsi="Times New Roman" w:cs="Times New Roman"/>
          <w:sz w:val="32"/>
          <w:szCs w:val="32"/>
        </w:rPr>
        <w:t>三湘老干部</w:t>
      </w:r>
      <w:r w:rsidR="009D38DC" w:rsidRPr="00EC0E74">
        <w:rPr>
          <w:rFonts w:ascii="Times New Roman" w:eastAsia="仿宋_GB2312" w:hAnsi="Times New Roman" w:cs="Times New Roman"/>
          <w:sz w:val="32"/>
          <w:szCs w:val="32"/>
        </w:rPr>
        <w:t>e</w:t>
      </w:r>
      <w:r w:rsidR="009D38DC" w:rsidRPr="00EC0E74">
        <w:rPr>
          <w:rFonts w:ascii="Times New Roman" w:eastAsia="仿宋_GB2312" w:hAnsi="Times New Roman" w:cs="Times New Roman"/>
          <w:sz w:val="32"/>
          <w:szCs w:val="32"/>
        </w:rPr>
        <w:t>家</w:t>
      </w:r>
      <w:r w:rsidRPr="00EC0E74">
        <w:rPr>
          <w:rFonts w:ascii="Times New Roman" w:eastAsia="仿宋_GB2312" w:hAnsi="Times New Roman" w:cs="Times New Roman"/>
          <w:sz w:val="32"/>
          <w:szCs w:val="32"/>
        </w:rPr>
        <w:t>”</w:t>
      </w:r>
      <w:r w:rsidR="009D38DC" w:rsidRPr="00EC0E74">
        <w:rPr>
          <w:rFonts w:ascii="Times New Roman" w:eastAsia="仿宋_GB2312" w:hAnsi="Times New Roman" w:cs="Times New Roman"/>
          <w:sz w:val="32"/>
          <w:szCs w:val="32"/>
        </w:rPr>
        <w:t>微信公众号（二维码如下图）进行网上实名注册后，</w:t>
      </w:r>
      <w:r w:rsidR="00BA0FB7">
        <w:rPr>
          <w:rFonts w:ascii="Times New Roman" w:eastAsia="仿宋_GB2312" w:hAnsi="Times New Roman" w:cs="Times New Roman" w:hint="eastAsia"/>
          <w:sz w:val="32"/>
          <w:szCs w:val="32"/>
        </w:rPr>
        <w:t>电脑端进入“培训园地</w:t>
      </w:r>
      <w:r w:rsidR="00BA0FB7" w:rsidRPr="00EC0E74">
        <w:rPr>
          <w:rFonts w:ascii="Times New Roman" w:eastAsia="仿宋_GB2312" w:hAnsi="Times New Roman" w:cs="Times New Roman"/>
          <w:color w:val="000000" w:themeColor="text1"/>
          <w:sz w:val="32"/>
          <w:szCs w:val="32"/>
        </w:rPr>
        <w:t>—</w:t>
      </w:r>
      <w:r w:rsidR="00BA0FB7">
        <w:rPr>
          <w:rFonts w:ascii="Times New Roman" w:eastAsia="仿宋_GB2312" w:hAnsi="Times New Roman" w:cs="Times New Roman" w:hint="eastAsia"/>
          <w:sz w:val="32"/>
          <w:szCs w:val="32"/>
        </w:rPr>
        <w:t>专题班线上学习”进行报名，手机端</w:t>
      </w:r>
      <w:r w:rsidR="009D38DC" w:rsidRPr="00EC0E74">
        <w:rPr>
          <w:rFonts w:ascii="Times New Roman" w:eastAsia="仿宋_GB2312" w:hAnsi="Times New Roman" w:cs="Times New Roman"/>
          <w:sz w:val="32"/>
          <w:szCs w:val="32"/>
        </w:rPr>
        <w:t>进入</w:t>
      </w:r>
      <w:r w:rsidR="00BA0FB7">
        <w:rPr>
          <w:rFonts w:ascii="Times New Roman" w:eastAsia="仿宋_GB2312" w:hAnsi="Times New Roman" w:cs="Times New Roman" w:hint="eastAsia"/>
          <w:sz w:val="32"/>
          <w:szCs w:val="32"/>
        </w:rPr>
        <w:t>“</w:t>
      </w:r>
      <w:r w:rsidR="00BA0FB7">
        <w:rPr>
          <w:rFonts w:ascii="Times New Roman" w:eastAsia="仿宋_GB2312" w:hAnsi="Times New Roman" w:cs="Times New Roman" w:hint="eastAsia"/>
          <w:sz w:val="32"/>
          <w:szCs w:val="32"/>
        </w:rPr>
        <w:t>e</w:t>
      </w:r>
      <w:r w:rsidR="00BA0FB7">
        <w:rPr>
          <w:rFonts w:ascii="Times New Roman" w:eastAsia="仿宋_GB2312" w:hAnsi="Times New Roman" w:cs="Times New Roman" w:hint="eastAsia"/>
          <w:sz w:val="32"/>
          <w:szCs w:val="32"/>
        </w:rPr>
        <w:t>家学习</w:t>
      </w:r>
      <w:r w:rsidR="00BA0FB7" w:rsidRPr="00EC0E74">
        <w:rPr>
          <w:rFonts w:ascii="Times New Roman" w:eastAsia="仿宋_GB2312" w:hAnsi="Times New Roman" w:cs="Times New Roman"/>
          <w:color w:val="000000" w:themeColor="text1"/>
          <w:sz w:val="32"/>
          <w:szCs w:val="32"/>
        </w:rPr>
        <w:t>—</w:t>
      </w:r>
      <w:r w:rsidR="00BA0FB7">
        <w:rPr>
          <w:rFonts w:ascii="Times New Roman" w:eastAsia="仿宋_GB2312" w:hAnsi="Times New Roman" w:cs="Times New Roman" w:hint="eastAsia"/>
          <w:color w:val="000000" w:themeColor="text1"/>
          <w:sz w:val="32"/>
          <w:szCs w:val="32"/>
        </w:rPr>
        <w:t>专题培训</w:t>
      </w:r>
      <w:r w:rsidR="00BA0FB7">
        <w:rPr>
          <w:rFonts w:ascii="Times New Roman" w:eastAsia="仿宋_GB2312" w:hAnsi="Times New Roman" w:cs="Times New Roman" w:hint="eastAsia"/>
          <w:sz w:val="32"/>
          <w:szCs w:val="32"/>
        </w:rPr>
        <w:t>”</w:t>
      </w:r>
      <w:r w:rsidR="009D38DC" w:rsidRPr="00EC0E74">
        <w:rPr>
          <w:rFonts w:ascii="Times New Roman" w:eastAsia="仿宋_GB2312" w:hAnsi="Times New Roman" w:cs="Times New Roman"/>
          <w:sz w:val="32"/>
          <w:szCs w:val="32"/>
        </w:rPr>
        <w:t>进行报名，报名时间为</w:t>
      </w:r>
      <w:r w:rsidR="009D38DC" w:rsidRPr="00EC0E74">
        <w:rPr>
          <w:rFonts w:ascii="Times New Roman" w:eastAsia="仿宋_GB2312" w:hAnsi="Times New Roman" w:cs="Times New Roman"/>
          <w:sz w:val="32"/>
          <w:szCs w:val="32"/>
        </w:rPr>
        <w:t>5</w:t>
      </w:r>
      <w:r w:rsidR="009D38DC" w:rsidRPr="00EC0E74">
        <w:rPr>
          <w:rFonts w:ascii="Times New Roman" w:eastAsia="仿宋_GB2312" w:hAnsi="Times New Roman" w:cs="Times New Roman"/>
          <w:color w:val="000000" w:themeColor="text1"/>
          <w:sz w:val="32"/>
          <w:szCs w:val="32"/>
        </w:rPr>
        <w:t>月</w:t>
      </w:r>
      <w:r w:rsidR="009D38DC" w:rsidRPr="00EC0E74">
        <w:rPr>
          <w:rFonts w:ascii="Times New Roman" w:eastAsia="仿宋_GB2312" w:hAnsi="Times New Roman" w:cs="Times New Roman"/>
          <w:color w:val="000000" w:themeColor="text1"/>
          <w:sz w:val="32"/>
          <w:szCs w:val="32"/>
        </w:rPr>
        <w:t>6</w:t>
      </w:r>
      <w:r w:rsidR="009D38DC" w:rsidRPr="00EC0E74">
        <w:rPr>
          <w:rFonts w:ascii="Times New Roman" w:eastAsia="仿宋_GB2312" w:hAnsi="Times New Roman" w:cs="Times New Roman"/>
          <w:color w:val="000000" w:themeColor="text1"/>
          <w:sz w:val="32"/>
          <w:szCs w:val="32"/>
        </w:rPr>
        <w:t>日</w:t>
      </w:r>
      <w:r w:rsidR="009D38DC" w:rsidRPr="00EC0E74">
        <w:rPr>
          <w:rFonts w:ascii="Times New Roman" w:eastAsia="仿宋_GB2312" w:hAnsi="Times New Roman" w:cs="Times New Roman"/>
          <w:color w:val="000000" w:themeColor="text1"/>
          <w:sz w:val="32"/>
          <w:szCs w:val="32"/>
        </w:rPr>
        <w:t>— 5</w:t>
      </w:r>
      <w:r w:rsidR="009D38DC" w:rsidRPr="00EC0E74">
        <w:rPr>
          <w:rFonts w:ascii="Times New Roman" w:eastAsia="仿宋_GB2312" w:hAnsi="Times New Roman" w:cs="Times New Roman"/>
          <w:color w:val="000000" w:themeColor="text1"/>
          <w:sz w:val="32"/>
          <w:szCs w:val="32"/>
        </w:rPr>
        <w:t>月</w:t>
      </w:r>
      <w:r w:rsidR="009D38DC" w:rsidRPr="00EC0E74">
        <w:rPr>
          <w:rFonts w:ascii="Times New Roman" w:eastAsia="仿宋_GB2312" w:hAnsi="Times New Roman" w:cs="Times New Roman"/>
          <w:color w:val="000000" w:themeColor="text1"/>
          <w:sz w:val="32"/>
          <w:szCs w:val="32"/>
        </w:rPr>
        <w:t>25</w:t>
      </w:r>
      <w:r w:rsidR="009D38DC" w:rsidRPr="00EC0E74">
        <w:rPr>
          <w:rFonts w:ascii="Times New Roman" w:eastAsia="仿宋_GB2312" w:hAnsi="Times New Roman" w:cs="Times New Roman"/>
          <w:color w:val="000000" w:themeColor="text1"/>
          <w:sz w:val="32"/>
          <w:szCs w:val="32"/>
        </w:rPr>
        <w:t>日；</w:t>
      </w:r>
      <w:r w:rsidR="009D38DC" w:rsidRPr="00EC0E74">
        <w:rPr>
          <w:rFonts w:ascii="Times New Roman" w:eastAsia="仿宋_GB2312" w:hAnsi="Times New Roman" w:cs="Times New Roman"/>
          <w:sz w:val="32"/>
          <w:szCs w:val="32"/>
        </w:rPr>
        <w:t>省直及中央在湘单位学员由本单位联络员组织报名</w:t>
      </w:r>
      <w:r w:rsidR="009D38DC" w:rsidRPr="00EC0E74">
        <w:rPr>
          <w:rFonts w:ascii="Times New Roman" w:eastAsia="仿宋_GB2312" w:hAnsi="Times New Roman" w:cs="Times New Roman"/>
          <w:color w:val="000000" w:themeColor="text1"/>
          <w:sz w:val="32"/>
          <w:szCs w:val="32"/>
        </w:rPr>
        <w:t>，并</w:t>
      </w:r>
      <w:hyperlink r:id="rId9" w:history="1">
        <w:r w:rsidRPr="00E131A4">
          <w:rPr>
            <w:rStyle w:val="a6"/>
            <w:rFonts w:ascii="Times New Roman" w:eastAsia="仿宋_GB2312" w:hAnsi="Times New Roman" w:cs="Times New Roman"/>
            <w:color w:val="auto"/>
            <w:sz w:val="32"/>
            <w:szCs w:val="32"/>
            <w:u w:val="none"/>
          </w:rPr>
          <w:t>于</w:t>
        </w:r>
        <w:r w:rsidRPr="00E131A4">
          <w:rPr>
            <w:rStyle w:val="a6"/>
            <w:rFonts w:ascii="Times New Roman" w:eastAsia="仿宋_GB2312" w:hAnsi="Times New Roman" w:cs="Times New Roman"/>
            <w:color w:val="auto"/>
            <w:sz w:val="32"/>
            <w:szCs w:val="32"/>
            <w:u w:val="none"/>
          </w:rPr>
          <w:t>5</w:t>
        </w:r>
        <w:r w:rsidRPr="00E131A4">
          <w:rPr>
            <w:rStyle w:val="a6"/>
            <w:rFonts w:ascii="Times New Roman" w:eastAsia="仿宋_GB2312" w:hAnsi="Times New Roman" w:cs="Times New Roman"/>
            <w:color w:val="auto"/>
            <w:sz w:val="32"/>
            <w:szCs w:val="32"/>
            <w:u w:val="none"/>
          </w:rPr>
          <w:t>月</w:t>
        </w:r>
        <w:r w:rsidRPr="00E131A4">
          <w:rPr>
            <w:rStyle w:val="a6"/>
            <w:rFonts w:ascii="Times New Roman" w:eastAsia="仿宋_GB2312" w:hAnsi="Times New Roman" w:cs="Times New Roman"/>
            <w:color w:val="auto"/>
            <w:sz w:val="32"/>
            <w:szCs w:val="32"/>
            <w:u w:val="none"/>
          </w:rPr>
          <w:t>20</w:t>
        </w:r>
        <w:r w:rsidRPr="00E131A4">
          <w:rPr>
            <w:rStyle w:val="a6"/>
            <w:rFonts w:ascii="Times New Roman" w:eastAsia="仿宋_GB2312" w:hAnsi="Times New Roman" w:cs="Times New Roman"/>
            <w:color w:val="auto"/>
            <w:sz w:val="32"/>
            <w:szCs w:val="32"/>
            <w:u w:val="none"/>
          </w:rPr>
          <w:t>日前将汇总名单发送至</w:t>
        </w:r>
        <w:r w:rsidRPr="00E131A4">
          <w:rPr>
            <w:rStyle w:val="a6"/>
            <w:rFonts w:ascii="Times New Roman" w:eastAsia="仿宋_GB2312" w:hAnsi="Times New Roman" w:cs="Times New Roman"/>
            <w:color w:val="auto"/>
            <w:sz w:val="32"/>
            <w:szCs w:val="32"/>
            <w:u w:val="none"/>
          </w:rPr>
          <w:t xml:space="preserve"> 2488251521@qq.com</w:t>
        </w:r>
      </w:hyperlink>
      <w:r w:rsidR="00E131A4" w:rsidRPr="00695A99">
        <w:rPr>
          <w:rFonts w:ascii="仿宋_GB2312" w:eastAsia="仿宋_GB2312" w:hint="eastAsia"/>
          <w:sz w:val="32"/>
          <w:szCs w:val="32"/>
        </w:rPr>
        <w:t>邮箱</w:t>
      </w:r>
      <w:r w:rsidR="009D38DC" w:rsidRPr="00E131A4">
        <w:rPr>
          <w:rFonts w:ascii="Times New Roman" w:eastAsia="仿宋_GB2312" w:hAnsi="Times New Roman" w:cs="Times New Roman"/>
          <w:sz w:val="32"/>
          <w:szCs w:val="32"/>
        </w:rPr>
        <w:t>。</w:t>
      </w:r>
    </w:p>
    <w:p w:rsidR="0034100B" w:rsidRPr="00EC0E74" w:rsidRDefault="009D38DC" w:rsidP="00A61D46">
      <w:pPr>
        <w:spacing w:line="600" w:lineRule="exact"/>
        <w:ind w:firstLineChars="221" w:firstLine="707"/>
        <w:rPr>
          <w:rFonts w:ascii="Times New Roman" w:eastAsia="仿宋_GB2312" w:hAnsi="Times New Roman" w:cs="Times New Roman"/>
          <w:color w:val="000000" w:themeColor="text1"/>
          <w:sz w:val="32"/>
          <w:szCs w:val="32"/>
        </w:rPr>
      </w:pPr>
      <w:r w:rsidRPr="00EC0E74">
        <w:rPr>
          <w:rFonts w:ascii="Times New Roman" w:eastAsia="仿宋_GB2312" w:hAnsi="Times New Roman" w:cs="Times New Roman"/>
          <w:noProof/>
          <w:color w:val="000000" w:themeColor="text1"/>
          <w:sz w:val="32"/>
          <w:szCs w:val="32"/>
        </w:rPr>
        <w:drawing>
          <wp:anchor distT="0" distB="0" distL="114300" distR="114300" simplePos="0" relativeHeight="251660288" behindDoc="0" locked="0" layoutInCell="1" allowOverlap="0">
            <wp:simplePos x="0" y="0"/>
            <wp:positionH relativeFrom="column">
              <wp:posOffset>1925320</wp:posOffset>
            </wp:positionH>
            <wp:positionV relativeFrom="paragraph">
              <wp:posOffset>186690</wp:posOffset>
            </wp:positionV>
            <wp:extent cx="1658620" cy="1639570"/>
            <wp:effectExtent l="19050" t="0" r="0" b="0"/>
            <wp:wrapNone/>
            <wp:docPr id="2" name="图片 4" descr="QQ图片20171020102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QQ图片20171020102236"/>
                    <pic:cNvPicPr>
                      <a:picLocks noChangeAspect="1" noChangeArrowheads="1"/>
                    </pic:cNvPicPr>
                  </pic:nvPicPr>
                  <pic:blipFill>
                    <a:blip r:embed="rId10" cstate="print"/>
                    <a:srcRect/>
                    <a:stretch>
                      <a:fillRect/>
                    </a:stretch>
                  </pic:blipFill>
                  <pic:spPr>
                    <a:xfrm>
                      <a:off x="0" y="0"/>
                      <a:ext cx="1658620" cy="1639570"/>
                    </a:xfrm>
                    <a:prstGeom prst="rect">
                      <a:avLst/>
                    </a:prstGeom>
                    <a:noFill/>
                    <a:ln w="9525">
                      <a:noFill/>
                      <a:miter lim="800000"/>
                      <a:headEnd/>
                      <a:tailEnd/>
                    </a:ln>
                  </pic:spPr>
                </pic:pic>
              </a:graphicData>
            </a:graphic>
          </wp:anchor>
        </w:drawing>
      </w:r>
    </w:p>
    <w:p w:rsidR="0034100B" w:rsidRPr="00EC0E74" w:rsidRDefault="0034100B" w:rsidP="00A61D46">
      <w:pPr>
        <w:spacing w:line="600" w:lineRule="exact"/>
        <w:ind w:firstLineChars="221" w:firstLine="707"/>
        <w:rPr>
          <w:rFonts w:ascii="Times New Roman" w:eastAsia="仿宋_GB2312" w:hAnsi="Times New Roman" w:cs="Times New Roman"/>
          <w:sz w:val="32"/>
          <w:szCs w:val="32"/>
        </w:rPr>
      </w:pPr>
    </w:p>
    <w:p w:rsidR="0034100B" w:rsidRPr="00EC0E74" w:rsidRDefault="0034100B" w:rsidP="00A61D46">
      <w:pPr>
        <w:spacing w:line="600" w:lineRule="exact"/>
        <w:ind w:firstLineChars="221" w:firstLine="707"/>
        <w:rPr>
          <w:rFonts w:ascii="Times New Roman" w:eastAsia="仿宋_GB2312" w:hAnsi="Times New Roman" w:cs="Times New Roman"/>
          <w:sz w:val="32"/>
          <w:szCs w:val="32"/>
        </w:rPr>
      </w:pPr>
    </w:p>
    <w:p w:rsidR="0034100B" w:rsidRPr="00EC0E74" w:rsidRDefault="0034100B" w:rsidP="00A61D46">
      <w:pPr>
        <w:spacing w:line="600" w:lineRule="exact"/>
        <w:ind w:firstLineChars="221" w:firstLine="707"/>
        <w:rPr>
          <w:rFonts w:ascii="Times New Roman" w:eastAsia="仿宋_GB2312" w:hAnsi="Times New Roman" w:cs="Times New Roman"/>
          <w:sz w:val="32"/>
          <w:szCs w:val="32"/>
        </w:rPr>
      </w:pPr>
    </w:p>
    <w:p w:rsidR="0034100B" w:rsidRPr="00EC0E74" w:rsidRDefault="0034100B" w:rsidP="00A61D46">
      <w:pPr>
        <w:spacing w:line="600" w:lineRule="exact"/>
        <w:ind w:firstLineChars="221" w:firstLine="707"/>
        <w:rPr>
          <w:rFonts w:ascii="Times New Roman" w:eastAsia="仿宋_GB2312" w:hAnsi="Times New Roman" w:cs="Times New Roman"/>
          <w:sz w:val="32"/>
          <w:szCs w:val="32"/>
        </w:rPr>
      </w:pPr>
    </w:p>
    <w:p w:rsidR="0034100B" w:rsidRPr="00EC0E74" w:rsidRDefault="00100936" w:rsidP="00A61D46">
      <w:pPr>
        <w:spacing w:line="60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sidR="009D38DC" w:rsidRPr="00EC0E74">
        <w:rPr>
          <w:rFonts w:ascii="Times New Roman" w:eastAsia="仿宋_GB2312" w:hAnsi="Times New Roman" w:cs="Times New Roman"/>
          <w:color w:val="000000"/>
          <w:sz w:val="32"/>
          <w:szCs w:val="32"/>
        </w:rPr>
        <w:t>三湘老干部</w:t>
      </w:r>
      <w:r w:rsidR="009D38DC" w:rsidRPr="00EC0E74">
        <w:rPr>
          <w:rFonts w:ascii="Times New Roman" w:eastAsia="仿宋_GB2312" w:hAnsi="Times New Roman" w:cs="Times New Roman"/>
          <w:color w:val="000000"/>
          <w:sz w:val="32"/>
          <w:szCs w:val="32"/>
        </w:rPr>
        <w:t>e</w:t>
      </w:r>
      <w:r w:rsidR="009D38DC" w:rsidRPr="00EC0E74">
        <w:rPr>
          <w:rFonts w:ascii="Times New Roman" w:eastAsia="仿宋_GB2312" w:hAnsi="Times New Roman" w:cs="Times New Roman"/>
          <w:color w:val="000000"/>
          <w:sz w:val="32"/>
          <w:szCs w:val="32"/>
        </w:rPr>
        <w:t>家</w:t>
      </w:r>
      <w:r>
        <w:rPr>
          <w:rFonts w:ascii="Times New Roman" w:eastAsia="仿宋_GB2312" w:hAnsi="Times New Roman" w:cs="Times New Roman" w:hint="eastAsia"/>
          <w:color w:val="000000"/>
          <w:sz w:val="32"/>
          <w:szCs w:val="32"/>
        </w:rPr>
        <w:t>”</w:t>
      </w:r>
      <w:r w:rsidR="009D38DC" w:rsidRPr="00EC0E74">
        <w:rPr>
          <w:rFonts w:ascii="Times New Roman" w:eastAsia="仿宋_GB2312" w:hAnsi="Times New Roman" w:cs="Times New Roman"/>
          <w:color w:val="000000"/>
          <w:sz w:val="32"/>
          <w:szCs w:val="32"/>
        </w:rPr>
        <w:t>微信公众号</w:t>
      </w:r>
    </w:p>
    <w:p w:rsidR="0034100B" w:rsidRPr="00EC0E74" w:rsidRDefault="009D38DC" w:rsidP="00A61D46">
      <w:pPr>
        <w:spacing w:line="600" w:lineRule="exact"/>
        <w:ind w:firstLineChars="221" w:firstLine="707"/>
        <w:rPr>
          <w:rFonts w:ascii="Times New Roman" w:eastAsia="仿宋_GB2312" w:hAnsi="Times New Roman" w:cs="Times New Roman"/>
          <w:sz w:val="32"/>
          <w:szCs w:val="32"/>
        </w:rPr>
      </w:pPr>
      <w:r w:rsidRPr="00EC0E74">
        <w:rPr>
          <w:rFonts w:ascii="楷体_GB2312" w:eastAsia="楷体_GB2312" w:hAnsi="Times New Roman" w:cs="Times New Roman" w:hint="eastAsia"/>
          <w:sz w:val="32"/>
          <w:szCs w:val="32"/>
        </w:rPr>
        <w:t>（二）</w:t>
      </w:r>
      <w:r w:rsidRPr="00EC0E74">
        <w:rPr>
          <w:rFonts w:ascii="楷体_GB2312" w:eastAsia="楷体_GB2312" w:hAnsi="Times New Roman" w:cs="Times New Roman" w:hint="eastAsia"/>
          <w:b/>
          <w:sz w:val="32"/>
          <w:szCs w:val="32"/>
        </w:rPr>
        <w:t>学习方式</w:t>
      </w:r>
      <w:r w:rsidRPr="00EC0E74">
        <w:rPr>
          <w:rFonts w:ascii="楷体_GB2312" w:eastAsia="楷体_GB2312" w:hAnsi="Times New Roman" w:cs="Times New Roman" w:hint="eastAsia"/>
          <w:sz w:val="32"/>
          <w:szCs w:val="32"/>
        </w:rPr>
        <w:t>。</w:t>
      </w:r>
      <w:r w:rsidR="00E131A4">
        <w:rPr>
          <w:rFonts w:ascii="Times New Roman" w:eastAsia="仿宋_GB2312" w:hAnsi="Times New Roman" w:cs="Times New Roman"/>
          <w:sz w:val="32"/>
          <w:szCs w:val="32"/>
        </w:rPr>
        <w:t>采取线上学习、线下活动</w:t>
      </w:r>
      <w:r w:rsidRPr="00EC0E74">
        <w:rPr>
          <w:rFonts w:ascii="Times New Roman" w:eastAsia="仿宋_GB2312" w:hAnsi="Times New Roman" w:cs="Times New Roman"/>
          <w:sz w:val="32"/>
          <w:szCs w:val="32"/>
        </w:rPr>
        <w:t>相结合的方式。</w:t>
      </w:r>
    </w:p>
    <w:p w:rsidR="0034100B" w:rsidRPr="00EC0E74" w:rsidRDefault="009D38DC" w:rsidP="00A61D46">
      <w:pPr>
        <w:spacing w:line="600" w:lineRule="exact"/>
        <w:ind w:firstLineChars="221" w:firstLine="707"/>
        <w:rPr>
          <w:rFonts w:ascii="Times New Roman" w:eastAsia="仿宋_GB2312" w:hAnsi="Times New Roman" w:cs="Times New Roman"/>
          <w:sz w:val="32"/>
          <w:szCs w:val="32"/>
        </w:rPr>
      </w:pPr>
      <w:r w:rsidRPr="00EC0E74">
        <w:rPr>
          <w:rFonts w:ascii="Times New Roman" w:eastAsia="仿宋_GB2312" w:hAnsi="Times New Roman" w:cs="Times New Roman"/>
          <w:sz w:val="32"/>
          <w:szCs w:val="32"/>
        </w:rPr>
        <w:t>1</w:t>
      </w:r>
      <w:r w:rsidRPr="00EC0E74">
        <w:rPr>
          <w:rFonts w:ascii="Times New Roman" w:eastAsia="仿宋_GB2312" w:hAnsi="Times New Roman" w:cs="Times New Roman"/>
          <w:sz w:val="32"/>
          <w:szCs w:val="32"/>
        </w:rPr>
        <w:t>、</w:t>
      </w:r>
      <w:r w:rsidRPr="00EC0E74">
        <w:rPr>
          <w:rFonts w:ascii="Times New Roman" w:eastAsia="仿宋_GB2312" w:hAnsi="Times New Roman" w:cs="Times New Roman"/>
          <w:b/>
          <w:sz w:val="32"/>
          <w:szCs w:val="32"/>
        </w:rPr>
        <w:t>线上学习</w:t>
      </w:r>
      <w:r w:rsidRPr="00EC0E74">
        <w:rPr>
          <w:rFonts w:ascii="Times New Roman" w:eastAsia="仿宋_GB2312" w:hAnsi="Times New Roman" w:cs="Times New Roman"/>
          <w:sz w:val="32"/>
          <w:szCs w:val="32"/>
        </w:rPr>
        <w:t>。学员根据课程安排，从</w:t>
      </w:r>
      <w:r w:rsidRPr="00EC0E74">
        <w:rPr>
          <w:rFonts w:ascii="Times New Roman" w:eastAsia="仿宋_GB2312" w:hAnsi="Times New Roman" w:cs="Times New Roman"/>
          <w:sz w:val="32"/>
          <w:szCs w:val="32"/>
        </w:rPr>
        <w:t>5</w:t>
      </w:r>
      <w:r w:rsidRPr="00EC0E74">
        <w:rPr>
          <w:rFonts w:ascii="Times New Roman" w:eastAsia="仿宋_GB2312" w:hAnsi="Times New Roman" w:cs="Times New Roman"/>
          <w:sz w:val="32"/>
          <w:szCs w:val="32"/>
        </w:rPr>
        <w:t>月</w:t>
      </w:r>
      <w:r w:rsidRPr="00EC0E74">
        <w:rPr>
          <w:rFonts w:ascii="Times New Roman" w:eastAsia="仿宋_GB2312" w:hAnsi="Times New Roman" w:cs="Times New Roman"/>
          <w:sz w:val="32"/>
          <w:szCs w:val="32"/>
        </w:rPr>
        <w:t>26</w:t>
      </w:r>
      <w:r w:rsidRPr="00EC0E74">
        <w:rPr>
          <w:rFonts w:ascii="Times New Roman" w:eastAsia="仿宋_GB2312" w:hAnsi="Times New Roman" w:cs="Times New Roman"/>
          <w:sz w:val="32"/>
          <w:szCs w:val="32"/>
        </w:rPr>
        <w:t>日至</w:t>
      </w:r>
      <w:r w:rsidRPr="00EC0E74">
        <w:rPr>
          <w:rFonts w:ascii="Times New Roman" w:eastAsia="仿宋_GB2312" w:hAnsi="Times New Roman" w:cs="Times New Roman"/>
          <w:sz w:val="32"/>
          <w:szCs w:val="32"/>
        </w:rPr>
        <w:t>10</w:t>
      </w:r>
      <w:r w:rsidRPr="00EC0E74">
        <w:rPr>
          <w:rFonts w:ascii="Times New Roman" w:eastAsia="仿宋_GB2312" w:hAnsi="Times New Roman" w:cs="Times New Roman"/>
          <w:sz w:val="32"/>
          <w:szCs w:val="32"/>
        </w:rPr>
        <w:t>月</w:t>
      </w:r>
      <w:r w:rsidRPr="00EC0E74">
        <w:rPr>
          <w:rFonts w:ascii="Times New Roman" w:eastAsia="仿宋_GB2312" w:hAnsi="Times New Roman" w:cs="Times New Roman"/>
          <w:sz w:val="32"/>
          <w:szCs w:val="32"/>
        </w:rPr>
        <w:t>31</w:t>
      </w:r>
      <w:r w:rsidRPr="00EC0E74">
        <w:rPr>
          <w:rFonts w:ascii="Times New Roman" w:eastAsia="仿宋_GB2312" w:hAnsi="Times New Roman" w:cs="Times New Roman"/>
          <w:sz w:val="32"/>
          <w:szCs w:val="32"/>
        </w:rPr>
        <w:t>日，自行在网上进行视频学习，提交随堂作业，由辅导教师进行线上辅导。</w:t>
      </w:r>
    </w:p>
    <w:p w:rsidR="0034100B" w:rsidRPr="00EC0E74" w:rsidRDefault="009D38DC" w:rsidP="00A61D46">
      <w:pPr>
        <w:spacing w:line="600" w:lineRule="exact"/>
        <w:ind w:firstLineChars="221" w:firstLine="707"/>
        <w:rPr>
          <w:rFonts w:ascii="Times New Roman" w:eastAsia="仿宋_GB2312" w:hAnsi="Times New Roman" w:cs="Times New Roman"/>
          <w:sz w:val="32"/>
          <w:szCs w:val="32"/>
        </w:rPr>
      </w:pPr>
      <w:r w:rsidRPr="00EC0E74">
        <w:rPr>
          <w:rFonts w:ascii="Times New Roman" w:eastAsia="仿宋_GB2312" w:hAnsi="Times New Roman" w:cs="Times New Roman"/>
          <w:sz w:val="32"/>
          <w:szCs w:val="32"/>
        </w:rPr>
        <w:lastRenderedPageBreak/>
        <w:t>2</w:t>
      </w:r>
      <w:r w:rsidRPr="00EC0E74">
        <w:rPr>
          <w:rFonts w:ascii="Times New Roman" w:eastAsia="仿宋_GB2312" w:hAnsi="Times New Roman" w:cs="Times New Roman"/>
          <w:sz w:val="32"/>
          <w:szCs w:val="32"/>
        </w:rPr>
        <w:t>、</w:t>
      </w:r>
      <w:r w:rsidRPr="00EC0E74">
        <w:rPr>
          <w:rFonts w:ascii="Times New Roman" w:eastAsia="仿宋_GB2312" w:hAnsi="Times New Roman" w:cs="Times New Roman"/>
          <w:b/>
          <w:sz w:val="32"/>
          <w:szCs w:val="32"/>
        </w:rPr>
        <w:t>线下活动</w:t>
      </w:r>
      <w:r w:rsidRPr="00EC0E74">
        <w:rPr>
          <w:rFonts w:ascii="Times New Roman" w:eastAsia="仿宋_GB2312" w:hAnsi="Times New Roman" w:cs="Times New Roman"/>
          <w:sz w:val="32"/>
          <w:szCs w:val="32"/>
        </w:rPr>
        <w:t>。每班</w:t>
      </w:r>
      <w:r w:rsidR="00E131A4" w:rsidRPr="00EC0E74">
        <w:rPr>
          <w:rFonts w:ascii="Times New Roman" w:eastAsia="仿宋_GB2312" w:hAnsi="Times New Roman" w:cs="Times New Roman"/>
          <w:sz w:val="32"/>
          <w:szCs w:val="32"/>
        </w:rPr>
        <w:t>将</w:t>
      </w:r>
      <w:r w:rsidRPr="00EC0E74">
        <w:rPr>
          <w:rFonts w:ascii="Times New Roman" w:eastAsia="仿宋_GB2312" w:hAnsi="Times New Roman" w:cs="Times New Roman"/>
          <w:sz w:val="32"/>
          <w:szCs w:val="32"/>
        </w:rPr>
        <w:t>定期开展线下学习交流活动，组织学员创作、讨论和交流，并由主讲教师或辅导教师进行点评、现场解答学员疑问。省直</w:t>
      </w:r>
      <w:r w:rsidR="0049192B" w:rsidRPr="00EC0E74">
        <w:rPr>
          <w:rFonts w:ascii="Times New Roman" w:eastAsia="仿宋_GB2312" w:hAnsi="Times New Roman" w:cs="Times New Roman"/>
          <w:sz w:val="32"/>
          <w:szCs w:val="32"/>
        </w:rPr>
        <w:t>及中央在湘单位</w:t>
      </w:r>
      <w:r w:rsidRPr="00EC0E74">
        <w:rPr>
          <w:rFonts w:ascii="Times New Roman" w:eastAsia="仿宋_GB2312" w:hAnsi="Times New Roman" w:cs="Times New Roman"/>
          <w:sz w:val="32"/>
          <w:szCs w:val="32"/>
        </w:rPr>
        <w:t>学员线下活动</w:t>
      </w:r>
      <w:r w:rsidR="00037F35" w:rsidRPr="00EC0E74">
        <w:rPr>
          <w:rFonts w:ascii="Times New Roman" w:eastAsia="仿宋_GB2312" w:hAnsi="Times New Roman" w:cs="Times New Roman"/>
          <w:sz w:val="32"/>
          <w:szCs w:val="32"/>
        </w:rPr>
        <w:t>说明</w:t>
      </w:r>
      <w:r w:rsidRPr="00EC0E74">
        <w:rPr>
          <w:rFonts w:ascii="Times New Roman" w:eastAsia="仿宋_GB2312" w:hAnsi="Times New Roman" w:cs="Times New Roman"/>
          <w:sz w:val="32"/>
          <w:szCs w:val="32"/>
        </w:rPr>
        <w:t>见附件</w:t>
      </w:r>
      <w:r w:rsidRPr="00EC0E74">
        <w:rPr>
          <w:rFonts w:ascii="Times New Roman" w:eastAsia="仿宋_GB2312" w:hAnsi="Times New Roman" w:cs="Times New Roman"/>
          <w:sz w:val="32"/>
          <w:szCs w:val="32"/>
        </w:rPr>
        <w:t>1</w:t>
      </w:r>
      <w:r w:rsidR="00E131A4">
        <w:rPr>
          <w:rFonts w:ascii="Times New Roman" w:eastAsia="仿宋_GB2312" w:hAnsi="Times New Roman" w:cs="Times New Roman"/>
          <w:sz w:val="32"/>
          <w:szCs w:val="32"/>
        </w:rPr>
        <w:t>，各市州可参考借鉴，自行</w:t>
      </w:r>
      <w:r w:rsidR="00E131A4">
        <w:rPr>
          <w:rFonts w:ascii="Times New Roman" w:eastAsia="仿宋_GB2312" w:hAnsi="Times New Roman" w:cs="Times New Roman" w:hint="eastAsia"/>
          <w:sz w:val="32"/>
          <w:szCs w:val="32"/>
        </w:rPr>
        <w:t>安排</w:t>
      </w:r>
      <w:r w:rsidRPr="00EC0E74">
        <w:rPr>
          <w:rFonts w:ascii="Times New Roman" w:eastAsia="仿宋_GB2312" w:hAnsi="Times New Roman" w:cs="Times New Roman"/>
          <w:sz w:val="32"/>
          <w:szCs w:val="32"/>
        </w:rPr>
        <w:t>。</w:t>
      </w:r>
    </w:p>
    <w:p w:rsidR="0034100B" w:rsidRPr="00EC0E74" w:rsidRDefault="009D38DC" w:rsidP="00A61D46">
      <w:pPr>
        <w:spacing w:line="600" w:lineRule="exact"/>
        <w:ind w:leftChars="50" w:left="105" w:firstLineChars="171" w:firstLine="549"/>
        <w:rPr>
          <w:rFonts w:ascii="Times New Roman" w:eastAsia="仿宋_GB2312" w:hAnsi="Times New Roman" w:cs="Times New Roman"/>
          <w:sz w:val="32"/>
          <w:szCs w:val="32"/>
        </w:rPr>
      </w:pPr>
      <w:r w:rsidRPr="00EC0E74">
        <w:rPr>
          <w:rFonts w:ascii="楷体_GB2312" w:eastAsia="楷体_GB2312" w:hAnsi="Times New Roman" w:cs="Times New Roman" w:hint="eastAsia"/>
          <w:b/>
          <w:sz w:val="32"/>
          <w:szCs w:val="32"/>
        </w:rPr>
        <w:t>（三）学习管理</w:t>
      </w:r>
      <w:r w:rsidRPr="00EC0E74">
        <w:rPr>
          <w:rFonts w:ascii="Times New Roman" w:eastAsia="仿宋_GB2312" w:hAnsi="Times New Roman" w:cs="Times New Roman"/>
          <w:sz w:val="32"/>
          <w:szCs w:val="32"/>
        </w:rPr>
        <w:t>。各班成立班委会，由班长、学习委员、组织委员组成。班委会协助学校做好本班学员的日常管理、线上学习指导、线下活动交流等相关事宜。班委会成员为本班学员担任，由学员自愿申请，老干部（老年）开放大学审定。</w:t>
      </w:r>
    </w:p>
    <w:p w:rsidR="0034100B" w:rsidRPr="00EC0E74" w:rsidRDefault="009D38DC" w:rsidP="00A61D46">
      <w:pPr>
        <w:spacing w:line="600" w:lineRule="exact"/>
        <w:ind w:firstLineChars="221" w:firstLine="710"/>
        <w:rPr>
          <w:rFonts w:ascii="Times New Roman" w:eastAsia="仿宋_GB2312" w:hAnsi="Times New Roman" w:cs="Times New Roman"/>
          <w:sz w:val="32"/>
          <w:szCs w:val="32"/>
        </w:rPr>
      </w:pPr>
      <w:r w:rsidRPr="00EC0E74">
        <w:rPr>
          <w:rFonts w:ascii="楷体_GB2312" w:eastAsia="楷体_GB2312" w:hAnsi="Times New Roman" w:cs="Times New Roman" w:hint="eastAsia"/>
          <w:b/>
          <w:sz w:val="32"/>
          <w:szCs w:val="32"/>
        </w:rPr>
        <w:t>（四）学习考核</w:t>
      </w:r>
      <w:r w:rsidRPr="00EC0E74">
        <w:rPr>
          <w:rFonts w:ascii="Times New Roman" w:eastAsia="仿宋_GB2312" w:hAnsi="Times New Roman" w:cs="Times New Roman"/>
          <w:sz w:val="32"/>
          <w:szCs w:val="32"/>
        </w:rPr>
        <w:t>。考核分为二个部分。第一部分是是视频学习及随堂作业，第二部分是专题班结业考核。</w:t>
      </w:r>
    </w:p>
    <w:p w:rsidR="0034100B" w:rsidRPr="00EC0E74" w:rsidRDefault="009D38DC" w:rsidP="00A61D46">
      <w:pPr>
        <w:spacing w:line="600" w:lineRule="exact"/>
        <w:ind w:firstLineChars="221" w:firstLine="710"/>
        <w:rPr>
          <w:rFonts w:ascii="Times New Roman" w:eastAsia="仿宋_GB2312" w:hAnsi="Times New Roman" w:cs="Times New Roman"/>
          <w:sz w:val="32"/>
          <w:szCs w:val="32"/>
        </w:rPr>
      </w:pPr>
      <w:r w:rsidRPr="00EC0E74">
        <w:rPr>
          <w:rFonts w:ascii="楷体_GB2312" w:eastAsia="楷体_GB2312" w:hAnsi="Times New Roman" w:cs="Times New Roman" w:hint="eastAsia"/>
          <w:b/>
          <w:sz w:val="32"/>
          <w:szCs w:val="32"/>
        </w:rPr>
        <w:t>（五）学习激励</w:t>
      </w:r>
      <w:r w:rsidRPr="00EC0E74">
        <w:rPr>
          <w:rFonts w:ascii="Times New Roman" w:eastAsia="仿宋_GB2312" w:hAnsi="Times New Roman" w:cs="Times New Roman"/>
          <w:sz w:val="32"/>
          <w:szCs w:val="32"/>
        </w:rPr>
        <w:t>。专题班学习</w:t>
      </w:r>
      <w:r w:rsidR="0049192B" w:rsidRPr="00EC0E74">
        <w:rPr>
          <w:rFonts w:ascii="Times New Roman" w:eastAsia="仿宋_GB2312" w:hAnsi="Times New Roman" w:cs="Times New Roman"/>
          <w:sz w:val="32"/>
          <w:szCs w:val="32"/>
        </w:rPr>
        <w:t>结束</w:t>
      </w:r>
      <w:r w:rsidR="00E131A4">
        <w:rPr>
          <w:rFonts w:ascii="Times New Roman" w:eastAsia="仿宋_GB2312" w:hAnsi="Times New Roman" w:cs="Times New Roman"/>
          <w:sz w:val="32"/>
          <w:szCs w:val="32"/>
        </w:rPr>
        <w:t>后</w:t>
      </w:r>
      <w:r w:rsidR="00E131A4">
        <w:rPr>
          <w:rFonts w:ascii="Times New Roman" w:eastAsia="仿宋_GB2312" w:hAnsi="Times New Roman" w:cs="Times New Roman" w:hint="eastAsia"/>
          <w:sz w:val="32"/>
          <w:szCs w:val="32"/>
        </w:rPr>
        <w:t>将</w:t>
      </w:r>
      <w:r w:rsidR="00E131A4" w:rsidRPr="00EC0E74">
        <w:rPr>
          <w:rFonts w:ascii="Times New Roman" w:eastAsia="仿宋_GB2312" w:hAnsi="Times New Roman" w:cs="Times New Roman"/>
          <w:sz w:val="32"/>
          <w:szCs w:val="32"/>
        </w:rPr>
        <w:t>举行结业典礼，</w:t>
      </w:r>
      <w:r w:rsidR="008F39CC">
        <w:rPr>
          <w:rFonts w:ascii="Times New Roman" w:eastAsia="仿宋_GB2312" w:hAnsi="Times New Roman" w:cs="Times New Roman"/>
          <w:sz w:val="32"/>
          <w:szCs w:val="32"/>
        </w:rPr>
        <w:t>对优秀组织单位和个人进行表彰，</w:t>
      </w:r>
      <w:r w:rsidRPr="00EC0E74">
        <w:rPr>
          <w:rFonts w:ascii="Times New Roman" w:eastAsia="仿宋_GB2312" w:hAnsi="Times New Roman" w:cs="Times New Roman"/>
          <w:sz w:val="32"/>
          <w:szCs w:val="32"/>
        </w:rPr>
        <w:t>有条件的市州可举办优秀作品展</w:t>
      </w:r>
      <w:r w:rsidR="0049192B" w:rsidRPr="00EC0E74">
        <w:rPr>
          <w:rFonts w:ascii="Times New Roman" w:eastAsia="仿宋_GB2312" w:hAnsi="Times New Roman" w:cs="Times New Roman"/>
          <w:sz w:val="32"/>
          <w:szCs w:val="32"/>
        </w:rPr>
        <w:t>或</w:t>
      </w:r>
      <w:r w:rsidR="008F39CC">
        <w:rPr>
          <w:rFonts w:ascii="Times New Roman" w:eastAsia="仿宋_GB2312" w:hAnsi="Times New Roman" w:cs="Times New Roman"/>
          <w:sz w:val="32"/>
          <w:szCs w:val="32"/>
        </w:rPr>
        <w:t>结业游学活动</w:t>
      </w:r>
      <w:r w:rsidRPr="00EC0E74">
        <w:rPr>
          <w:rFonts w:ascii="Times New Roman" w:eastAsia="仿宋_GB2312" w:hAnsi="Times New Roman" w:cs="Times New Roman"/>
          <w:sz w:val="32"/>
          <w:szCs w:val="32"/>
        </w:rPr>
        <w:t>。</w:t>
      </w:r>
    </w:p>
    <w:p w:rsidR="0034100B" w:rsidRPr="00EC0E74" w:rsidRDefault="009D38DC" w:rsidP="00A61D46">
      <w:pPr>
        <w:spacing w:line="600" w:lineRule="exact"/>
        <w:ind w:left="133" w:firstLineChars="221" w:firstLine="707"/>
        <w:rPr>
          <w:rFonts w:ascii="黑体" w:eastAsia="黑体" w:hAnsi="黑体" w:cs="Times New Roman"/>
          <w:sz w:val="32"/>
          <w:szCs w:val="32"/>
        </w:rPr>
      </w:pPr>
      <w:r w:rsidRPr="00EC0E74">
        <w:rPr>
          <w:rFonts w:ascii="黑体" w:eastAsia="黑体" w:hAnsi="黑体" w:cs="Times New Roman"/>
          <w:sz w:val="32"/>
          <w:szCs w:val="32"/>
        </w:rPr>
        <w:t>四、有关要求</w:t>
      </w:r>
    </w:p>
    <w:p w:rsidR="0034100B" w:rsidRPr="00EC0E74" w:rsidRDefault="009D38DC" w:rsidP="00A61D46">
      <w:pPr>
        <w:spacing w:line="600" w:lineRule="exact"/>
        <w:ind w:firstLineChars="221" w:firstLine="707"/>
        <w:rPr>
          <w:rFonts w:ascii="Times New Roman" w:eastAsia="仿宋_GB2312" w:hAnsi="Times New Roman" w:cs="Times New Roman"/>
          <w:sz w:val="32"/>
          <w:szCs w:val="32"/>
        </w:rPr>
      </w:pPr>
      <w:r w:rsidRPr="00EC0E74">
        <w:rPr>
          <w:rFonts w:ascii="Times New Roman" w:eastAsia="仿宋_GB2312" w:hAnsi="Times New Roman" w:cs="Times New Roman"/>
          <w:sz w:val="32"/>
          <w:szCs w:val="32"/>
        </w:rPr>
        <w:t>1</w:t>
      </w:r>
      <w:r w:rsidRPr="00EC0E74">
        <w:rPr>
          <w:rFonts w:ascii="Times New Roman" w:eastAsia="仿宋_GB2312" w:hAnsi="Times New Roman" w:cs="Times New Roman"/>
          <w:sz w:val="32"/>
          <w:szCs w:val="32"/>
        </w:rPr>
        <w:t>、</w:t>
      </w:r>
      <w:r w:rsidRPr="00EC0E74">
        <w:rPr>
          <w:rFonts w:ascii="楷体_GB2312" w:eastAsia="楷体_GB2312" w:hAnsi="Times New Roman" w:cs="Times New Roman" w:hint="eastAsia"/>
          <w:b/>
          <w:sz w:val="32"/>
          <w:szCs w:val="32"/>
        </w:rPr>
        <w:t>提高认识</w:t>
      </w:r>
      <w:r w:rsidRPr="00EC0E74">
        <w:rPr>
          <w:rFonts w:ascii="Times New Roman" w:eastAsia="仿宋_GB2312" w:hAnsi="Times New Roman" w:cs="Times New Roman"/>
          <w:sz w:val="32"/>
          <w:szCs w:val="32"/>
        </w:rPr>
        <w:t>。</w:t>
      </w:r>
      <w:r w:rsidR="00F35E8D" w:rsidRPr="00EC0E74">
        <w:rPr>
          <w:rFonts w:ascii="Times New Roman" w:eastAsia="仿宋_GB2312" w:hAnsi="Times New Roman" w:cs="Times New Roman"/>
          <w:sz w:val="32"/>
          <w:szCs w:val="32"/>
        </w:rPr>
        <w:t>各</w:t>
      </w:r>
      <w:r w:rsidR="00A12844" w:rsidRPr="00EC0E74">
        <w:rPr>
          <w:rFonts w:ascii="Times New Roman" w:eastAsia="仿宋_GB2312" w:hAnsi="Times New Roman" w:cs="Times New Roman"/>
          <w:sz w:val="32"/>
          <w:szCs w:val="32"/>
        </w:rPr>
        <w:t>地</w:t>
      </w:r>
      <w:r w:rsidR="00F35E8D" w:rsidRPr="00EC0E74">
        <w:rPr>
          <w:rFonts w:ascii="Times New Roman" w:eastAsia="仿宋_GB2312" w:hAnsi="Times New Roman" w:cs="Times New Roman"/>
          <w:sz w:val="32"/>
          <w:szCs w:val="32"/>
        </w:rPr>
        <w:t>各单位</w:t>
      </w:r>
      <w:r w:rsidR="00E131A4">
        <w:rPr>
          <w:rFonts w:ascii="Times New Roman" w:eastAsia="仿宋_GB2312" w:hAnsi="Times New Roman" w:cs="Times New Roman"/>
          <w:sz w:val="32"/>
          <w:szCs w:val="32"/>
        </w:rPr>
        <w:t>要把支持离退休干部</w:t>
      </w:r>
      <w:r w:rsidRPr="00EC0E74">
        <w:rPr>
          <w:rFonts w:ascii="Times New Roman" w:eastAsia="仿宋_GB2312" w:hAnsi="Times New Roman" w:cs="Times New Roman"/>
          <w:sz w:val="32"/>
          <w:szCs w:val="32"/>
        </w:rPr>
        <w:t>参与老干部（老年）开放大学学习作为加强离退休干部经常性学习教育工作的一个重要内容，为他们创造良好的学习条件，更好地实现老有所教、老有所学、老有所乐、老有所为。</w:t>
      </w:r>
    </w:p>
    <w:p w:rsidR="0034100B" w:rsidRPr="00EC0E74" w:rsidRDefault="009D38DC" w:rsidP="00A61D46">
      <w:pPr>
        <w:spacing w:line="600" w:lineRule="exact"/>
        <w:ind w:firstLineChars="221" w:firstLine="707"/>
        <w:rPr>
          <w:rFonts w:ascii="Times New Roman" w:eastAsia="仿宋_GB2312" w:hAnsi="Times New Roman" w:cs="Times New Roman"/>
          <w:sz w:val="32"/>
          <w:szCs w:val="32"/>
        </w:rPr>
      </w:pPr>
      <w:r w:rsidRPr="00EC0E74">
        <w:rPr>
          <w:rFonts w:ascii="Times New Roman" w:eastAsia="仿宋_GB2312" w:hAnsi="Times New Roman" w:cs="Times New Roman"/>
          <w:sz w:val="32"/>
          <w:szCs w:val="32"/>
        </w:rPr>
        <w:t>2</w:t>
      </w:r>
      <w:r w:rsidRPr="00EC0E74">
        <w:rPr>
          <w:rFonts w:ascii="Times New Roman" w:eastAsia="仿宋_GB2312" w:hAnsi="Times New Roman" w:cs="Times New Roman"/>
          <w:sz w:val="32"/>
          <w:szCs w:val="32"/>
        </w:rPr>
        <w:t>、</w:t>
      </w:r>
      <w:r w:rsidRPr="00EC0E74">
        <w:rPr>
          <w:rFonts w:ascii="楷体_GB2312" w:eastAsia="楷体_GB2312" w:hAnsi="Times New Roman" w:cs="Times New Roman" w:hint="eastAsia"/>
          <w:b/>
          <w:sz w:val="32"/>
          <w:szCs w:val="32"/>
        </w:rPr>
        <w:t>广泛动员</w:t>
      </w:r>
      <w:r w:rsidRPr="00EC0E74">
        <w:rPr>
          <w:rFonts w:ascii="Times New Roman" w:eastAsia="仿宋_GB2312" w:hAnsi="Times New Roman" w:cs="Times New Roman"/>
          <w:sz w:val="32"/>
          <w:szCs w:val="32"/>
        </w:rPr>
        <w:t>。</w:t>
      </w:r>
      <w:r w:rsidR="00A12844" w:rsidRPr="00EC0E74">
        <w:rPr>
          <w:rFonts w:ascii="Times New Roman" w:eastAsia="仿宋_GB2312" w:hAnsi="Times New Roman" w:cs="Times New Roman"/>
          <w:sz w:val="32"/>
          <w:szCs w:val="32"/>
        </w:rPr>
        <w:t>各地各单位</w:t>
      </w:r>
      <w:r w:rsidRPr="00EC0E74">
        <w:rPr>
          <w:rFonts w:ascii="Times New Roman" w:eastAsia="仿宋_GB2312" w:hAnsi="Times New Roman" w:cs="Times New Roman"/>
          <w:sz w:val="32"/>
          <w:szCs w:val="32"/>
        </w:rPr>
        <w:t>要积极动员本地区、本单位、本系统（包括下属单位）离退休干部参与到老干部（老年）开放大学的学习中来，并做好对老干部（老年）开放大学的宣传工作，让更多老同志了解专题班的学习方式、活动方式和学习优</w:t>
      </w:r>
      <w:r w:rsidRPr="00EC0E74">
        <w:rPr>
          <w:rFonts w:ascii="Times New Roman" w:eastAsia="仿宋_GB2312" w:hAnsi="Times New Roman" w:cs="Times New Roman"/>
          <w:sz w:val="32"/>
          <w:szCs w:val="32"/>
        </w:rPr>
        <w:lastRenderedPageBreak/>
        <w:t>势，做到自愿参与、积极参与、快乐参与。</w:t>
      </w:r>
    </w:p>
    <w:p w:rsidR="0034100B" w:rsidRPr="00EC0E74" w:rsidRDefault="009D38DC" w:rsidP="00A61D46">
      <w:pPr>
        <w:spacing w:line="600" w:lineRule="exact"/>
        <w:ind w:firstLineChars="221" w:firstLine="707"/>
        <w:rPr>
          <w:rFonts w:ascii="Times New Roman" w:eastAsia="仿宋_GB2312" w:hAnsi="Times New Roman" w:cs="Times New Roman"/>
          <w:sz w:val="32"/>
          <w:szCs w:val="32"/>
        </w:rPr>
      </w:pPr>
      <w:r w:rsidRPr="00EC0E74">
        <w:rPr>
          <w:rFonts w:ascii="Times New Roman" w:eastAsia="仿宋_GB2312" w:hAnsi="Times New Roman" w:cs="Times New Roman"/>
          <w:sz w:val="32"/>
          <w:szCs w:val="32"/>
        </w:rPr>
        <w:t>3</w:t>
      </w:r>
      <w:r w:rsidRPr="00EC0E74">
        <w:rPr>
          <w:rFonts w:ascii="Times New Roman" w:eastAsia="仿宋_GB2312" w:hAnsi="Times New Roman" w:cs="Times New Roman"/>
          <w:sz w:val="32"/>
          <w:szCs w:val="32"/>
        </w:rPr>
        <w:t>、</w:t>
      </w:r>
      <w:r w:rsidRPr="00EC0E74">
        <w:rPr>
          <w:rFonts w:ascii="楷体_GB2312" w:eastAsia="楷体_GB2312" w:hAnsi="Times New Roman" w:cs="Times New Roman" w:hint="eastAsia"/>
          <w:b/>
          <w:sz w:val="32"/>
          <w:szCs w:val="32"/>
        </w:rPr>
        <w:t>加强保障</w:t>
      </w:r>
      <w:r w:rsidRPr="00EC0E74">
        <w:rPr>
          <w:rFonts w:ascii="Times New Roman" w:eastAsia="仿宋_GB2312" w:hAnsi="Times New Roman" w:cs="Times New Roman"/>
          <w:sz w:val="32"/>
          <w:szCs w:val="32"/>
        </w:rPr>
        <w:t>。</w:t>
      </w:r>
      <w:r w:rsidR="00A12844" w:rsidRPr="00EC0E74">
        <w:rPr>
          <w:rFonts w:ascii="Times New Roman" w:eastAsia="仿宋_GB2312" w:hAnsi="Times New Roman" w:cs="Times New Roman"/>
          <w:sz w:val="32"/>
          <w:szCs w:val="32"/>
        </w:rPr>
        <w:t>各地各单位</w:t>
      </w:r>
      <w:r w:rsidR="00F35E8D" w:rsidRPr="00EC0E74">
        <w:rPr>
          <w:rFonts w:ascii="Times New Roman" w:eastAsia="仿宋_GB2312" w:hAnsi="Times New Roman" w:cs="Times New Roman"/>
          <w:sz w:val="32"/>
          <w:szCs w:val="32"/>
        </w:rPr>
        <w:t>要</w:t>
      </w:r>
      <w:r w:rsidRPr="00EC0E74">
        <w:rPr>
          <w:rFonts w:ascii="Times New Roman" w:eastAsia="仿宋_GB2312" w:hAnsi="Times New Roman" w:cs="Times New Roman"/>
          <w:sz w:val="32"/>
          <w:szCs w:val="32"/>
        </w:rPr>
        <w:t>为参加学习的离退休干部提供必要的服务，确保他们能安心学习、开心学习。要创新工作方式，组织学员组建与所选课程相应的兴趣小组，积极开展相关活动，确保学习教育取得实效。</w:t>
      </w:r>
    </w:p>
    <w:p w:rsidR="0034100B" w:rsidRPr="00EC0E74" w:rsidRDefault="0034100B" w:rsidP="00A61D46">
      <w:pPr>
        <w:spacing w:line="600" w:lineRule="exact"/>
        <w:ind w:firstLineChars="221" w:firstLine="707"/>
        <w:rPr>
          <w:rFonts w:ascii="Times New Roman" w:eastAsia="仿宋_GB2312" w:hAnsi="Times New Roman" w:cs="Times New Roman"/>
          <w:sz w:val="32"/>
          <w:szCs w:val="32"/>
        </w:rPr>
      </w:pPr>
    </w:p>
    <w:p w:rsidR="0034100B" w:rsidRPr="00EC0E74" w:rsidRDefault="009D38DC" w:rsidP="00A61D46">
      <w:pPr>
        <w:spacing w:line="600" w:lineRule="exact"/>
        <w:ind w:firstLineChars="200" w:firstLine="640"/>
        <w:rPr>
          <w:rFonts w:ascii="Times New Roman" w:eastAsia="仿宋_GB2312" w:hAnsi="Times New Roman" w:cs="Times New Roman"/>
          <w:sz w:val="32"/>
          <w:szCs w:val="32"/>
        </w:rPr>
      </w:pPr>
      <w:r w:rsidRPr="00EC0E74">
        <w:rPr>
          <w:rFonts w:ascii="Times New Roman" w:eastAsia="仿宋_GB2312" w:hAnsi="Times New Roman" w:cs="Times New Roman"/>
          <w:sz w:val="32"/>
          <w:szCs w:val="32"/>
        </w:rPr>
        <w:t>附件</w:t>
      </w:r>
      <w:r w:rsidRPr="00EC0E74">
        <w:rPr>
          <w:rFonts w:ascii="Times New Roman" w:eastAsia="仿宋_GB2312" w:hAnsi="Times New Roman" w:cs="Times New Roman"/>
          <w:sz w:val="32"/>
          <w:szCs w:val="32"/>
        </w:rPr>
        <w:t>1</w:t>
      </w:r>
      <w:r w:rsidRPr="00EC0E74">
        <w:rPr>
          <w:rFonts w:ascii="Times New Roman" w:eastAsia="仿宋_GB2312" w:hAnsi="Times New Roman" w:cs="Times New Roman"/>
          <w:sz w:val="32"/>
          <w:szCs w:val="32"/>
        </w:rPr>
        <w:t>：</w:t>
      </w:r>
      <w:r w:rsidR="0049192B" w:rsidRPr="00EC0E74">
        <w:rPr>
          <w:rFonts w:ascii="Times New Roman" w:eastAsia="仿宋_GB2312" w:hAnsi="Times New Roman" w:cs="Times New Roman"/>
          <w:sz w:val="32"/>
          <w:szCs w:val="32"/>
        </w:rPr>
        <w:t>2019</w:t>
      </w:r>
      <w:r w:rsidR="0049192B" w:rsidRPr="00EC0E74">
        <w:rPr>
          <w:rFonts w:ascii="Times New Roman" w:eastAsia="仿宋_GB2312" w:hAnsi="Times New Roman" w:cs="Times New Roman"/>
          <w:sz w:val="32"/>
          <w:szCs w:val="32"/>
        </w:rPr>
        <w:t>年</w:t>
      </w:r>
      <w:r w:rsidRPr="00EC0E74">
        <w:rPr>
          <w:rFonts w:ascii="Times New Roman" w:eastAsia="仿宋_GB2312" w:hAnsi="Times New Roman" w:cs="Times New Roman"/>
          <w:sz w:val="32"/>
          <w:szCs w:val="32"/>
        </w:rPr>
        <w:t>省直及中央在湘单位学员线下活动</w:t>
      </w:r>
      <w:r w:rsidR="00037F35" w:rsidRPr="00EC0E74">
        <w:rPr>
          <w:rFonts w:ascii="Times New Roman" w:eastAsia="仿宋_GB2312" w:hAnsi="Times New Roman" w:cs="Times New Roman"/>
          <w:sz w:val="32"/>
          <w:szCs w:val="32"/>
        </w:rPr>
        <w:t>说明</w:t>
      </w:r>
    </w:p>
    <w:p w:rsidR="0034100B" w:rsidRPr="00EC0E74" w:rsidRDefault="009D38DC" w:rsidP="00A61D46">
      <w:pPr>
        <w:spacing w:line="600" w:lineRule="exact"/>
        <w:ind w:firstLineChars="200" w:firstLine="640"/>
        <w:rPr>
          <w:rFonts w:ascii="Times New Roman" w:eastAsia="仿宋_GB2312" w:hAnsi="Times New Roman" w:cs="Times New Roman"/>
          <w:sz w:val="32"/>
          <w:szCs w:val="32"/>
        </w:rPr>
      </w:pPr>
      <w:r w:rsidRPr="00EC0E74">
        <w:rPr>
          <w:rFonts w:ascii="Times New Roman" w:eastAsia="仿宋_GB2312" w:hAnsi="Times New Roman" w:cs="Times New Roman"/>
          <w:sz w:val="32"/>
          <w:szCs w:val="32"/>
        </w:rPr>
        <w:t>附件</w:t>
      </w:r>
      <w:r w:rsidRPr="00EC0E74">
        <w:rPr>
          <w:rFonts w:ascii="Times New Roman" w:eastAsia="仿宋_GB2312" w:hAnsi="Times New Roman" w:cs="Times New Roman"/>
          <w:sz w:val="32"/>
          <w:szCs w:val="32"/>
        </w:rPr>
        <w:t>2</w:t>
      </w:r>
      <w:r w:rsidR="00110CC4">
        <w:rPr>
          <w:rFonts w:ascii="Times New Roman" w:eastAsia="仿宋_GB2312" w:hAnsi="Times New Roman" w:cs="Times New Roman"/>
          <w:sz w:val="32"/>
          <w:szCs w:val="32"/>
        </w:rPr>
        <w:t>：老干部（老年）开放大学联系人及电话</w:t>
      </w:r>
      <w:r w:rsidRPr="00EC0E74">
        <w:rPr>
          <w:rFonts w:ascii="Times New Roman" w:eastAsia="仿宋_GB2312" w:hAnsi="Times New Roman" w:cs="Times New Roman"/>
          <w:sz w:val="32"/>
          <w:szCs w:val="32"/>
        </w:rPr>
        <w:t>表</w:t>
      </w:r>
    </w:p>
    <w:p w:rsidR="0034100B" w:rsidRPr="00EC0E74" w:rsidRDefault="0034100B" w:rsidP="00E131A4">
      <w:pPr>
        <w:rPr>
          <w:rFonts w:ascii="Times New Roman" w:eastAsia="仿宋_GB2312" w:hAnsi="Times New Roman" w:cs="Times New Roman"/>
          <w:sz w:val="32"/>
          <w:szCs w:val="32"/>
        </w:rPr>
      </w:pPr>
    </w:p>
    <w:p w:rsidR="0034100B" w:rsidRPr="00EC0E74" w:rsidRDefault="0034100B">
      <w:pPr>
        <w:ind w:firstLineChars="250" w:firstLine="800"/>
        <w:rPr>
          <w:rFonts w:ascii="Times New Roman" w:eastAsia="仿宋_GB2312" w:hAnsi="Times New Roman" w:cs="Times New Roman"/>
          <w:sz w:val="32"/>
          <w:szCs w:val="32"/>
        </w:rPr>
      </w:pPr>
    </w:p>
    <w:p w:rsidR="008F39CC" w:rsidRDefault="009D38DC">
      <w:pPr>
        <w:ind w:firstLineChars="250" w:firstLine="800"/>
        <w:rPr>
          <w:rFonts w:ascii="Times New Roman" w:eastAsia="仿宋_GB2312" w:hAnsi="Times New Roman" w:cs="Times New Roman"/>
          <w:sz w:val="32"/>
          <w:szCs w:val="32"/>
        </w:rPr>
      </w:pPr>
      <w:r w:rsidRPr="00EC0E74">
        <w:rPr>
          <w:rFonts w:ascii="Times New Roman" w:eastAsia="仿宋_GB2312" w:hAnsi="Times New Roman" w:cs="Times New Roman"/>
          <w:sz w:val="32"/>
          <w:szCs w:val="32"/>
        </w:rPr>
        <w:t xml:space="preserve">  </w:t>
      </w:r>
      <w:r w:rsidR="00A61D46">
        <w:rPr>
          <w:rFonts w:ascii="Times New Roman" w:eastAsia="仿宋_GB2312" w:hAnsi="Times New Roman" w:cs="Times New Roman" w:hint="eastAsia"/>
          <w:sz w:val="32"/>
          <w:szCs w:val="32"/>
        </w:rPr>
        <w:t xml:space="preserve"> </w:t>
      </w:r>
      <w:r w:rsidRPr="00EC0E74">
        <w:rPr>
          <w:rFonts w:ascii="Times New Roman" w:eastAsia="仿宋_GB2312" w:hAnsi="Times New Roman" w:cs="Times New Roman"/>
          <w:sz w:val="32"/>
          <w:szCs w:val="32"/>
        </w:rPr>
        <w:t xml:space="preserve">   </w:t>
      </w:r>
      <w:r w:rsidR="00E131A4">
        <w:rPr>
          <w:rFonts w:ascii="Times New Roman" w:eastAsia="仿宋_GB2312" w:hAnsi="Times New Roman" w:cs="Times New Roman" w:hint="eastAsia"/>
          <w:sz w:val="32"/>
          <w:szCs w:val="32"/>
        </w:rPr>
        <w:t xml:space="preserve">        </w:t>
      </w:r>
      <w:r w:rsidR="008F39CC">
        <w:rPr>
          <w:rFonts w:ascii="Times New Roman" w:eastAsia="仿宋_GB2312" w:hAnsi="Times New Roman" w:cs="Times New Roman" w:hint="eastAsia"/>
          <w:sz w:val="32"/>
          <w:szCs w:val="32"/>
        </w:rPr>
        <w:t xml:space="preserve">   </w:t>
      </w:r>
      <w:r w:rsidRPr="00EC0E74">
        <w:rPr>
          <w:rFonts w:ascii="Times New Roman" w:eastAsia="仿宋_GB2312" w:hAnsi="Times New Roman" w:cs="Times New Roman"/>
          <w:sz w:val="32"/>
          <w:szCs w:val="32"/>
        </w:rPr>
        <w:t xml:space="preserve">  </w:t>
      </w:r>
      <w:r w:rsidR="008F39CC">
        <w:rPr>
          <w:rFonts w:ascii="Times New Roman" w:eastAsia="仿宋_GB2312" w:hAnsi="Times New Roman" w:cs="Times New Roman" w:hint="eastAsia"/>
          <w:sz w:val="32"/>
          <w:szCs w:val="32"/>
        </w:rPr>
        <w:t>中共湖南省委老干部局</w:t>
      </w:r>
    </w:p>
    <w:p w:rsidR="00F35E8D" w:rsidRPr="00EC0E74" w:rsidRDefault="009D38DC" w:rsidP="008F39CC">
      <w:pPr>
        <w:ind w:firstLineChars="1300" w:firstLine="4160"/>
        <w:rPr>
          <w:rFonts w:ascii="Times New Roman" w:eastAsia="仿宋_GB2312" w:hAnsi="Times New Roman" w:cs="Times New Roman"/>
          <w:sz w:val="32"/>
          <w:szCs w:val="32"/>
        </w:rPr>
      </w:pPr>
      <w:r w:rsidRPr="00EC0E74">
        <w:rPr>
          <w:rFonts w:ascii="Times New Roman" w:eastAsia="仿宋_GB2312" w:hAnsi="Times New Roman" w:cs="Times New Roman"/>
          <w:sz w:val="32"/>
          <w:szCs w:val="32"/>
        </w:rPr>
        <w:t>湖南</w:t>
      </w:r>
      <w:r w:rsidR="008F39CC">
        <w:rPr>
          <w:rFonts w:ascii="Times New Roman" w:eastAsia="仿宋_GB2312" w:hAnsi="Times New Roman" w:cs="Times New Roman" w:hint="eastAsia"/>
          <w:sz w:val="32"/>
          <w:szCs w:val="32"/>
        </w:rPr>
        <w:t>广播电视</w:t>
      </w:r>
      <w:r w:rsidRPr="00EC0E74">
        <w:rPr>
          <w:rFonts w:ascii="Times New Roman" w:eastAsia="仿宋_GB2312" w:hAnsi="Times New Roman" w:cs="Times New Roman"/>
          <w:sz w:val="32"/>
          <w:szCs w:val="32"/>
        </w:rPr>
        <w:t>大学</w:t>
      </w:r>
    </w:p>
    <w:p w:rsidR="0034100B" w:rsidRPr="00EC0E74" w:rsidRDefault="00E131A4">
      <w:pPr>
        <w:tabs>
          <w:tab w:val="left" w:pos="2130"/>
          <w:tab w:val="left" w:pos="4260"/>
          <w:tab w:val="left" w:pos="6391"/>
        </w:tabs>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8F39CC">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 xml:space="preserve"> </w:t>
      </w:r>
      <w:r w:rsidR="008F39CC">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 xml:space="preserve"> </w:t>
      </w:r>
      <w:r w:rsidR="009D38DC" w:rsidRPr="00EC0E74">
        <w:rPr>
          <w:rFonts w:ascii="Times New Roman" w:eastAsia="仿宋_GB2312" w:hAnsi="Times New Roman" w:cs="Times New Roman"/>
          <w:sz w:val="32"/>
          <w:szCs w:val="32"/>
        </w:rPr>
        <w:t>2019</w:t>
      </w:r>
      <w:r w:rsidR="009D38DC" w:rsidRPr="00EC0E74">
        <w:rPr>
          <w:rFonts w:ascii="Times New Roman" w:eastAsia="仿宋_GB2312" w:hAnsi="Times New Roman" w:cs="Times New Roman"/>
          <w:sz w:val="32"/>
          <w:szCs w:val="32"/>
        </w:rPr>
        <w:t>年</w:t>
      </w:r>
      <w:r w:rsidR="009D38DC" w:rsidRPr="00EC0E74">
        <w:rPr>
          <w:rFonts w:ascii="Times New Roman" w:eastAsia="仿宋_GB2312" w:hAnsi="Times New Roman" w:cs="Times New Roman"/>
          <w:sz w:val="32"/>
          <w:szCs w:val="32"/>
        </w:rPr>
        <w:t>4</w:t>
      </w:r>
      <w:r w:rsidR="009D38DC" w:rsidRPr="00EC0E74">
        <w:rPr>
          <w:rFonts w:ascii="Times New Roman" w:eastAsia="仿宋_GB2312" w:hAnsi="Times New Roman" w:cs="Times New Roman"/>
          <w:sz w:val="32"/>
          <w:szCs w:val="32"/>
        </w:rPr>
        <w:t>月</w:t>
      </w:r>
      <w:r w:rsidR="009D38DC" w:rsidRPr="00EC0E74">
        <w:rPr>
          <w:rFonts w:ascii="Times New Roman" w:eastAsia="仿宋_GB2312" w:hAnsi="Times New Roman" w:cs="Times New Roman"/>
          <w:sz w:val="32"/>
          <w:szCs w:val="32"/>
        </w:rPr>
        <w:t>2</w:t>
      </w:r>
      <w:r w:rsidR="00F46973">
        <w:rPr>
          <w:rFonts w:ascii="Times New Roman" w:eastAsia="仿宋_GB2312" w:hAnsi="Times New Roman" w:cs="Times New Roman" w:hint="eastAsia"/>
          <w:sz w:val="32"/>
          <w:szCs w:val="32"/>
        </w:rPr>
        <w:t>6</w:t>
      </w:r>
      <w:r w:rsidR="009D38DC" w:rsidRPr="00EC0E74">
        <w:rPr>
          <w:rFonts w:ascii="Times New Roman" w:eastAsia="仿宋_GB2312" w:hAnsi="Times New Roman" w:cs="Times New Roman"/>
          <w:sz w:val="32"/>
          <w:szCs w:val="32"/>
        </w:rPr>
        <w:t>日</w:t>
      </w:r>
    </w:p>
    <w:p w:rsidR="0034100B" w:rsidRPr="00EC0E74" w:rsidRDefault="0034100B">
      <w:pPr>
        <w:ind w:firstLineChars="950" w:firstLine="3040"/>
        <w:rPr>
          <w:rFonts w:ascii="Times New Roman" w:eastAsia="仿宋_GB2312" w:hAnsi="Times New Roman" w:cs="Times New Roman"/>
          <w:sz w:val="32"/>
          <w:szCs w:val="32"/>
        </w:rPr>
      </w:pPr>
    </w:p>
    <w:p w:rsidR="0034100B" w:rsidRPr="00EC0E74" w:rsidRDefault="0034100B">
      <w:pPr>
        <w:rPr>
          <w:rFonts w:ascii="Times New Roman" w:eastAsia="仿宋_GB2312" w:hAnsi="Times New Roman" w:cs="Times New Roman"/>
          <w:b/>
          <w:sz w:val="32"/>
          <w:szCs w:val="32"/>
        </w:rPr>
      </w:pPr>
    </w:p>
    <w:p w:rsidR="0034100B" w:rsidRDefault="0034100B">
      <w:pPr>
        <w:rPr>
          <w:b/>
        </w:rPr>
      </w:pPr>
    </w:p>
    <w:p w:rsidR="0034100B" w:rsidRDefault="0034100B">
      <w:pPr>
        <w:rPr>
          <w:b/>
        </w:rPr>
      </w:pPr>
    </w:p>
    <w:p w:rsidR="0034100B" w:rsidRDefault="0034100B">
      <w:pPr>
        <w:rPr>
          <w:b/>
        </w:rPr>
      </w:pPr>
    </w:p>
    <w:p w:rsidR="0034100B" w:rsidRDefault="0034100B">
      <w:pPr>
        <w:rPr>
          <w:b/>
        </w:rPr>
      </w:pPr>
    </w:p>
    <w:p w:rsidR="0034100B" w:rsidRDefault="0034100B">
      <w:pPr>
        <w:rPr>
          <w:b/>
        </w:rPr>
      </w:pPr>
    </w:p>
    <w:p w:rsidR="0034100B" w:rsidRDefault="0034100B">
      <w:pPr>
        <w:rPr>
          <w:b/>
        </w:rPr>
      </w:pPr>
    </w:p>
    <w:p w:rsidR="0034100B" w:rsidRDefault="0034100B">
      <w:pPr>
        <w:rPr>
          <w:b/>
        </w:rPr>
      </w:pPr>
    </w:p>
    <w:p w:rsidR="0034100B" w:rsidRDefault="0034100B">
      <w:pPr>
        <w:rPr>
          <w:b/>
        </w:rPr>
      </w:pPr>
    </w:p>
    <w:p w:rsidR="0034100B" w:rsidRDefault="0034100B">
      <w:pPr>
        <w:rPr>
          <w:b/>
        </w:rPr>
      </w:pPr>
    </w:p>
    <w:p w:rsidR="0034100B" w:rsidRDefault="0034100B">
      <w:pPr>
        <w:rPr>
          <w:b/>
        </w:rPr>
      </w:pPr>
    </w:p>
    <w:p w:rsidR="0034100B" w:rsidRDefault="0034100B">
      <w:pPr>
        <w:rPr>
          <w:b/>
        </w:rPr>
      </w:pPr>
    </w:p>
    <w:p w:rsidR="0034100B" w:rsidRDefault="0034100B">
      <w:pPr>
        <w:rPr>
          <w:b/>
        </w:rPr>
      </w:pPr>
    </w:p>
    <w:p w:rsidR="0034100B" w:rsidRDefault="0034100B">
      <w:pPr>
        <w:rPr>
          <w:b/>
        </w:rPr>
      </w:pPr>
    </w:p>
    <w:p w:rsidR="0034100B" w:rsidRDefault="0034100B">
      <w:pPr>
        <w:rPr>
          <w:b/>
        </w:rPr>
      </w:pPr>
    </w:p>
    <w:p w:rsidR="0034100B" w:rsidRDefault="0034100B">
      <w:pPr>
        <w:rPr>
          <w:b/>
        </w:rPr>
        <w:sectPr w:rsidR="0034100B" w:rsidSect="00EC0E74">
          <w:pgSz w:w="11906" w:h="16838"/>
          <w:pgMar w:top="1814" w:right="1588" w:bottom="1474" w:left="1588" w:header="851" w:footer="992" w:gutter="0"/>
          <w:cols w:space="425"/>
          <w:docGrid w:type="lines" w:linePitch="312"/>
        </w:sectPr>
      </w:pPr>
    </w:p>
    <w:p w:rsidR="0034100B" w:rsidRPr="00110CC4" w:rsidRDefault="009D38DC">
      <w:pPr>
        <w:tabs>
          <w:tab w:val="left" w:pos="2130"/>
          <w:tab w:val="left" w:pos="4260"/>
          <w:tab w:val="left" w:pos="6391"/>
        </w:tabs>
        <w:jc w:val="left"/>
        <w:rPr>
          <w:rFonts w:ascii="黑体" w:eastAsia="黑体" w:hAnsi="黑体"/>
          <w:sz w:val="30"/>
          <w:szCs w:val="30"/>
        </w:rPr>
      </w:pPr>
      <w:r w:rsidRPr="00110CC4">
        <w:rPr>
          <w:rFonts w:ascii="黑体" w:eastAsia="黑体" w:hAnsi="黑体" w:hint="eastAsia"/>
          <w:sz w:val="30"/>
          <w:szCs w:val="30"/>
        </w:rPr>
        <w:lastRenderedPageBreak/>
        <w:t>附件1：</w:t>
      </w:r>
    </w:p>
    <w:p w:rsidR="0034100B" w:rsidRDefault="009D38DC">
      <w:pPr>
        <w:tabs>
          <w:tab w:val="left" w:pos="2130"/>
          <w:tab w:val="left" w:pos="4260"/>
          <w:tab w:val="left" w:pos="6391"/>
        </w:tabs>
        <w:jc w:val="center"/>
        <w:rPr>
          <w:rFonts w:ascii="方正小标宋简体" w:eastAsia="方正小标宋简体"/>
          <w:sz w:val="44"/>
          <w:szCs w:val="44"/>
        </w:rPr>
      </w:pPr>
      <w:r>
        <w:rPr>
          <w:rFonts w:ascii="方正小标宋简体" w:eastAsia="方正小标宋简体" w:hint="eastAsia"/>
          <w:sz w:val="44"/>
          <w:szCs w:val="44"/>
        </w:rPr>
        <w:t>2019</w:t>
      </w:r>
      <w:r w:rsidR="0049192B">
        <w:rPr>
          <w:rFonts w:ascii="方正小标宋简体" w:eastAsia="方正小标宋简体" w:hint="eastAsia"/>
          <w:sz w:val="44"/>
          <w:szCs w:val="44"/>
        </w:rPr>
        <w:t>年省直及中央在湘单位学员</w:t>
      </w:r>
      <w:r>
        <w:rPr>
          <w:rFonts w:ascii="方正小标宋简体" w:eastAsia="方正小标宋简体" w:hint="eastAsia"/>
          <w:sz w:val="44"/>
          <w:szCs w:val="44"/>
        </w:rPr>
        <w:t>线下活动说明</w:t>
      </w:r>
    </w:p>
    <w:p w:rsidR="0034100B" w:rsidRPr="00B90B1E" w:rsidRDefault="009D38DC">
      <w:pPr>
        <w:tabs>
          <w:tab w:val="left" w:pos="2130"/>
          <w:tab w:val="left" w:pos="4260"/>
          <w:tab w:val="left" w:pos="6391"/>
        </w:tabs>
        <w:jc w:val="left"/>
        <w:rPr>
          <w:rFonts w:ascii="黑体" w:eastAsia="黑体" w:hAnsi="黑体"/>
          <w:sz w:val="32"/>
          <w:szCs w:val="32"/>
        </w:rPr>
      </w:pPr>
      <w:r w:rsidRPr="00B90B1E">
        <w:rPr>
          <w:rFonts w:ascii="黑体" w:eastAsia="黑体" w:hAnsi="黑体" w:hint="eastAsia"/>
          <w:sz w:val="32"/>
          <w:szCs w:val="32"/>
        </w:rPr>
        <w:t>一、参加方式</w:t>
      </w:r>
    </w:p>
    <w:p w:rsidR="0034100B" w:rsidRPr="00B90B1E" w:rsidRDefault="009D38DC" w:rsidP="00B90B1E">
      <w:pPr>
        <w:tabs>
          <w:tab w:val="left" w:pos="2130"/>
          <w:tab w:val="left" w:pos="4260"/>
          <w:tab w:val="left" w:pos="6391"/>
        </w:tabs>
        <w:ind w:firstLineChars="236" w:firstLine="755"/>
        <w:jc w:val="left"/>
        <w:rPr>
          <w:rFonts w:ascii="仿宋" w:eastAsia="仿宋" w:hAnsi="仿宋"/>
          <w:sz w:val="32"/>
          <w:szCs w:val="32"/>
        </w:rPr>
      </w:pPr>
      <w:r w:rsidRPr="00B90B1E">
        <w:rPr>
          <w:rFonts w:ascii="仿宋" w:eastAsia="仿宋" w:hAnsi="仿宋" w:hint="eastAsia"/>
          <w:sz w:val="32"/>
          <w:szCs w:val="32"/>
        </w:rPr>
        <w:t>专题班学员</w:t>
      </w:r>
      <w:r w:rsidR="0049192B" w:rsidRPr="00B90B1E">
        <w:rPr>
          <w:rFonts w:ascii="仿宋" w:eastAsia="仿宋" w:hAnsi="仿宋" w:hint="eastAsia"/>
          <w:sz w:val="32"/>
          <w:szCs w:val="32"/>
        </w:rPr>
        <w:t>可在本单位联络员处报名</w:t>
      </w:r>
      <w:r w:rsidRPr="00B90B1E">
        <w:rPr>
          <w:rFonts w:ascii="仿宋" w:eastAsia="仿宋" w:hAnsi="仿宋" w:hint="eastAsia"/>
          <w:sz w:val="32"/>
          <w:szCs w:val="32"/>
        </w:rPr>
        <w:t>参加</w:t>
      </w:r>
      <w:r w:rsidR="0049192B" w:rsidRPr="00B90B1E">
        <w:rPr>
          <w:rFonts w:ascii="仿宋" w:eastAsia="仿宋" w:hAnsi="仿宋" w:hint="eastAsia"/>
          <w:sz w:val="32"/>
          <w:szCs w:val="32"/>
        </w:rPr>
        <w:t>线下活动。</w:t>
      </w:r>
      <w:r w:rsidRPr="00B90B1E">
        <w:rPr>
          <w:rFonts w:ascii="仿宋" w:eastAsia="仿宋" w:hAnsi="仿宋" w:hint="eastAsia"/>
          <w:sz w:val="32"/>
          <w:szCs w:val="32"/>
        </w:rPr>
        <w:t>联络员将名单于活动开始前一周，报送至湖南老干部（老年）开放大学办公室</w:t>
      </w:r>
      <w:r w:rsidR="0049192B" w:rsidRPr="00B90B1E">
        <w:rPr>
          <w:rFonts w:ascii="仿宋" w:eastAsia="仿宋" w:hAnsi="仿宋" w:hint="eastAsia"/>
          <w:sz w:val="32"/>
          <w:szCs w:val="32"/>
        </w:rPr>
        <w:t>，并做好本单位学员有关组织工作，确保线下活动有序开展</w:t>
      </w:r>
      <w:r w:rsidRPr="00B90B1E">
        <w:rPr>
          <w:rFonts w:ascii="仿宋" w:eastAsia="仿宋" w:hAnsi="仿宋" w:hint="eastAsia"/>
          <w:sz w:val="32"/>
          <w:szCs w:val="32"/>
        </w:rPr>
        <w:t>。</w:t>
      </w:r>
    </w:p>
    <w:p w:rsidR="0034100B" w:rsidRPr="00B90B1E" w:rsidRDefault="009D38DC">
      <w:pPr>
        <w:tabs>
          <w:tab w:val="left" w:pos="2130"/>
          <w:tab w:val="left" w:pos="4260"/>
          <w:tab w:val="left" w:pos="6391"/>
        </w:tabs>
        <w:jc w:val="left"/>
        <w:rPr>
          <w:rFonts w:ascii="黑体" w:eastAsia="黑体" w:hAnsi="黑体"/>
          <w:sz w:val="32"/>
          <w:szCs w:val="32"/>
        </w:rPr>
      </w:pPr>
      <w:r w:rsidRPr="00B90B1E">
        <w:rPr>
          <w:rFonts w:ascii="黑体" w:eastAsia="黑体" w:hAnsi="黑体" w:hint="eastAsia"/>
          <w:sz w:val="32"/>
          <w:szCs w:val="32"/>
        </w:rPr>
        <w:t>二、时间及地点安排</w:t>
      </w:r>
    </w:p>
    <w:tbl>
      <w:tblPr>
        <w:tblStyle w:val="a5"/>
        <w:tblW w:w="14000" w:type="dxa"/>
        <w:tblLayout w:type="fixed"/>
        <w:tblLook w:val="04A0"/>
      </w:tblPr>
      <w:tblGrid>
        <w:gridCol w:w="2235"/>
        <w:gridCol w:w="3402"/>
        <w:gridCol w:w="5386"/>
        <w:gridCol w:w="1559"/>
        <w:gridCol w:w="1418"/>
      </w:tblGrid>
      <w:tr w:rsidR="0034100B" w:rsidRPr="00B90B1E" w:rsidTr="00B90B1E">
        <w:trPr>
          <w:trHeight w:val="1039"/>
        </w:trPr>
        <w:tc>
          <w:tcPr>
            <w:tcW w:w="2235" w:type="dxa"/>
            <w:vAlign w:val="center"/>
          </w:tcPr>
          <w:p w:rsidR="0034100B" w:rsidRPr="00B90B1E" w:rsidRDefault="009D38DC" w:rsidP="006D4D23">
            <w:pPr>
              <w:tabs>
                <w:tab w:val="left" w:pos="2130"/>
                <w:tab w:val="left" w:pos="4260"/>
                <w:tab w:val="left" w:pos="6391"/>
              </w:tabs>
              <w:jc w:val="center"/>
              <w:rPr>
                <w:rFonts w:ascii="仿宋" w:eastAsia="仿宋" w:hAnsi="仿宋"/>
                <w:sz w:val="32"/>
                <w:szCs w:val="32"/>
              </w:rPr>
            </w:pPr>
            <w:r w:rsidRPr="00B90B1E">
              <w:rPr>
                <w:rFonts w:ascii="仿宋" w:eastAsia="仿宋" w:hAnsi="仿宋" w:hint="eastAsia"/>
                <w:sz w:val="32"/>
                <w:szCs w:val="32"/>
              </w:rPr>
              <w:t>线下活动地点</w:t>
            </w:r>
          </w:p>
        </w:tc>
        <w:tc>
          <w:tcPr>
            <w:tcW w:w="3402" w:type="dxa"/>
            <w:vAlign w:val="center"/>
          </w:tcPr>
          <w:p w:rsidR="0034100B" w:rsidRPr="00B90B1E" w:rsidRDefault="009D38DC" w:rsidP="006D4D23">
            <w:pPr>
              <w:tabs>
                <w:tab w:val="left" w:pos="2130"/>
                <w:tab w:val="left" w:pos="4260"/>
                <w:tab w:val="left" w:pos="6391"/>
              </w:tabs>
              <w:jc w:val="center"/>
              <w:rPr>
                <w:rFonts w:ascii="仿宋" w:eastAsia="仿宋" w:hAnsi="仿宋"/>
                <w:sz w:val="32"/>
                <w:szCs w:val="32"/>
              </w:rPr>
            </w:pPr>
            <w:r w:rsidRPr="00B90B1E">
              <w:rPr>
                <w:rFonts w:ascii="仿宋" w:eastAsia="仿宋" w:hAnsi="仿宋" w:hint="eastAsia"/>
                <w:sz w:val="32"/>
                <w:szCs w:val="32"/>
              </w:rPr>
              <w:t>时</w:t>
            </w:r>
            <w:r w:rsidR="006D4D23" w:rsidRPr="00B90B1E">
              <w:rPr>
                <w:rFonts w:ascii="仿宋" w:eastAsia="仿宋" w:hAnsi="仿宋" w:hint="eastAsia"/>
                <w:sz w:val="32"/>
                <w:szCs w:val="32"/>
              </w:rPr>
              <w:t xml:space="preserve"> </w:t>
            </w:r>
            <w:r w:rsidRPr="00B90B1E">
              <w:rPr>
                <w:rFonts w:ascii="仿宋" w:eastAsia="仿宋" w:hAnsi="仿宋" w:hint="eastAsia"/>
                <w:sz w:val="32"/>
                <w:szCs w:val="32"/>
              </w:rPr>
              <w:t xml:space="preserve"> 间</w:t>
            </w:r>
          </w:p>
        </w:tc>
        <w:tc>
          <w:tcPr>
            <w:tcW w:w="5386" w:type="dxa"/>
            <w:vAlign w:val="center"/>
          </w:tcPr>
          <w:p w:rsidR="0034100B" w:rsidRPr="00B90B1E" w:rsidRDefault="009D38DC" w:rsidP="006D4D23">
            <w:pPr>
              <w:tabs>
                <w:tab w:val="left" w:pos="2130"/>
                <w:tab w:val="left" w:pos="4260"/>
                <w:tab w:val="left" w:pos="6391"/>
              </w:tabs>
              <w:jc w:val="center"/>
              <w:rPr>
                <w:rFonts w:ascii="仿宋" w:eastAsia="仿宋" w:hAnsi="仿宋"/>
                <w:sz w:val="32"/>
                <w:szCs w:val="32"/>
              </w:rPr>
            </w:pPr>
            <w:r w:rsidRPr="00B90B1E">
              <w:rPr>
                <w:rFonts w:ascii="仿宋" w:eastAsia="仿宋" w:hAnsi="仿宋" w:hint="eastAsia"/>
                <w:sz w:val="32"/>
                <w:szCs w:val="32"/>
              </w:rPr>
              <w:t>线下活动内容</w:t>
            </w:r>
          </w:p>
        </w:tc>
        <w:tc>
          <w:tcPr>
            <w:tcW w:w="1559" w:type="dxa"/>
            <w:vAlign w:val="center"/>
          </w:tcPr>
          <w:p w:rsidR="0034100B" w:rsidRPr="00B90B1E" w:rsidRDefault="009D38DC" w:rsidP="006D4D23">
            <w:pPr>
              <w:tabs>
                <w:tab w:val="left" w:pos="2130"/>
                <w:tab w:val="left" w:pos="4260"/>
                <w:tab w:val="left" w:pos="6391"/>
              </w:tabs>
              <w:jc w:val="center"/>
              <w:rPr>
                <w:rFonts w:ascii="仿宋" w:eastAsia="仿宋" w:hAnsi="仿宋"/>
                <w:sz w:val="32"/>
                <w:szCs w:val="32"/>
              </w:rPr>
            </w:pPr>
            <w:r w:rsidRPr="00B90B1E">
              <w:rPr>
                <w:rFonts w:ascii="仿宋" w:eastAsia="仿宋" w:hAnsi="仿宋" w:hint="eastAsia"/>
                <w:sz w:val="32"/>
                <w:szCs w:val="32"/>
              </w:rPr>
              <w:t>集合地点</w:t>
            </w:r>
          </w:p>
        </w:tc>
        <w:tc>
          <w:tcPr>
            <w:tcW w:w="1418" w:type="dxa"/>
            <w:vAlign w:val="center"/>
          </w:tcPr>
          <w:p w:rsidR="0034100B" w:rsidRPr="00B90B1E" w:rsidRDefault="009D38DC" w:rsidP="006D4D23">
            <w:pPr>
              <w:tabs>
                <w:tab w:val="left" w:pos="2130"/>
                <w:tab w:val="left" w:pos="4260"/>
                <w:tab w:val="left" w:pos="6391"/>
              </w:tabs>
              <w:jc w:val="center"/>
              <w:rPr>
                <w:rFonts w:ascii="仿宋" w:eastAsia="仿宋" w:hAnsi="仿宋"/>
                <w:sz w:val="32"/>
                <w:szCs w:val="32"/>
              </w:rPr>
            </w:pPr>
            <w:r w:rsidRPr="00B90B1E">
              <w:rPr>
                <w:rFonts w:ascii="仿宋" w:eastAsia="仿宋" w:hAnsi="仿宋" w:hint="eastAsia"/>
                <w:sz w:val="32"/>
                <w:szCs w:val="32"/>
              </w:rPr>
              <w:t>参与学员</w:t>
            </w:r>
          </w:p>
        </w:tc>
      </w:tr>
      <w:tr w:rsidR="0034100B" w:rsidRPr="00B90B1E" w:rsidTr="00B90B1E">
        <w:trPr>
          <w:trHeight w:val="1248"/>
        </w:trPr>
        <w:tc>
          <w:tcPr>
            <w:tcW w:w="2235" w:type="dxa"/>
            <w:vAlign w:val="center"/>
          </w:tcPr>
          <w:p w:rsidR="0034100B" w:rsidRPr="00B90B1E" w:rsidRDefault="009D38DC" w:rsidP="006D4D23">
            <w:pPr>
              <w:tabs>
                <w:tab w:val="left" w:pos="2130"/>
                <w:tab w:val="left" w:pos="4260"/>
                <w:tab w:val="left" w:pos="6391"/>
              </w:tabs>
              <w:rPr>
                <w:rFonts w:ascii="仿宋" w:eastAsia="仿宋" w:hAnsi="仿宋"/>
                <w:sz w:val="32"/>
                <w:szCs w:val="32"/>
              </w:rPr>
            </w:pPr>
            <w:r w:rsidRPr="00B90B1E">
              <w:rPr>
                <w:rFonts w:ascii="仿宋" w:eastAsia="仿宋" w:hAnsi="仿宋" w:hint="eastAsia"/>
                <w:sz w:val="32"/>
                <w:szCs w:val="32"/>
              </w:rPr>
              <w:t>烈士公园</w:t>
            </w:r>
          </w:p>
        </w:tc>
        <w:tc>
          <w:tcPr>
            <w:tcW w:w="3402" w:type="dxa"/>
            <w:vAlign w:val="center"/>
          </w:tcPr>
          <w:p w:rsidR="0034100B" w:rsidRPr="00B90B1E" w:rsidRDefault="009D38DC" w:rsidP="006D4D23">
            <w:pPr>
              <w:tabs>
                <w:tab w:val="left" w:pos="2130"/>
                <w:tab w:val="left" w:pos="4260"/>
                <w:tab w:val="left" w:pos="6391"/>
              </w:tabs>
              <w:rPr>
                <w:rFonts w:ascii="仿宋" w:eastAsia="仿宋" w:hAnsi="仿宋"/>
                <w:sz w:val="32"/>
                <w:szCs w:val="32"/>
              </w:rPr>
            </w:pPr>
            <w:r w:rsidRPr="00B90B1E">
              <w:rPr>
                <w:rFonts w:ascii="仿宋" w:eastAsia="仿宋" w:hAnsi="仿宋" w:hint="eastAsia"/>
                <w:sz w:val="32"/>
                <w:szCs w:val="32"/>
              </w:rPr>
              <w:t>6月20日9:00—11:30</w:t>
            </w:r>
          </w:p>
        </w:tc>
        <w:tc>
          <w:tcPr>
            <w:tcW w:w="5386" w:type="dxa"/>
            <w:vAlign w:val="center"/>
          </w:tcPr>
          <w:p w:rsidR="0034100B" w:rsidRPr="00B90B1E" w:rsidRDefault="009D38DC" w:rsidP="006D4D23">
            <w:pPr>
              <w:tabs>
                <w:tab w:val="left" w:pos="2130"/>
                <w:tab w:val="left" w:pos="4260"/>
                <w:tab w:val="left" w:pos="6391"/>
              </w:tabs>
              <w:rPr>
                <w:rFonts w:ascii="仿宋" w:eastAsia="仿宋" w:hAnsi="仿宋"/>
                <w:sz w:val="32"/>
                <w:szCs w:val="32"/>
              </w:rPr>
            </w:pPr>
            <w:r w:rsidRPr="00B90B1E">
              <w:rPr>
                <w:rFonts w:ascii="仿宋" w:eastAsia="仿宋" w:hAnsi="仿宋" w:hint="eastAsia"/>
                <w:sz w:val="32"/>
                <w:szCs w:val="32"/>
              </w:rPr>
              <w:t>拍摄烈士公园重点景点</w:t>
            </w:r>
          </w:p>
        </w:tc>
        <w:tc>
          <w:tcPr>
            <w:tcW w:w="1559" w:type="dxa"/>
            <w:vAlign w:val="center"/>
          </w:tcPr>
          <w:p w:rsidR="0034100B" w:rsidRPr="00B90B1E" w:rsidRDefault="009D38DC" w:rsidP="006D4D23">
            <w:pPr>
              <w:tabs>
                <w:tab w:val="left" w:pos="2130"/>
                <w:tab w:val="left" w:pos="4260"/>
                <w:tab w:val="left" w:pos="6391"/>
              </w:tabs>
              <w:rPr>
                <w:rFonts w:ascii="仿宋" w:eastAsia="仿宋" w:hAnsi="仿宋"/>
                <w:sz w:val="32"/>
                <w:szCs w:val="32"/>
              </w:rPr>
            </w:pPr>
            <w:r w:rsidRPr="00B90B1E">
              <w:rPr>
                <w:rFonts w:ascii="仿宋" w:eastAsia="仿宋" w:hAnsi="仿宋" w:hint="eastAsia"/>
                <w:sz w:val="32"/>
                <w:szCs w:val="32"/>
              </w:rPr>
              <w:t>烈士塔前</w:t>
            </w:r>
          </w:p>
        </w:tc>
        <w:tc>
          <w:tcPr>
            <w:tcW w:w="1418" w:type="dxa"/>
            <w:vMerge w:val="restart"/>
            <w:vAlign w:val="center"/>
          </w:tcPr>
          <w:p w:rsidR="006D4D23" w:rsidRPr="00B90B1E" w:rsidRDefault="009D38DC" w:rsidP="006D4D23">
            <w:pPr>
              <w:tabs>
                <w:tab w:val="left" w:pos="2130"/>
                <w:tab w:val="left" w:pos="4260"/>
                <w:tab w:val="left" w:pos="6391"/>
              </w:tabs>
              <w:jc w:val="center"/>
              <w:rPr>
                <w:rFonts w:ascii="仿宋" w:eastAsia="仿宋" w:hAnsi="仿宋"/>
                <w:sz w:val="32"/>
                <w:szCs w:val="32"/>
              </w:rPr>
            </w:pPr>
            <w:r w:rsidRPr="00B90B1E">
              <w:rPr>
                <w:rFonts w:ascii="仿宋" w:eastAsia="仿宋" w:hAnsi="仿宋" w:hint="eastAsia"/>
                <w:sz w:val="32"/>
                <w:szCs w:val="32"/>
              </w:rPr>
              <w:t>摄影班</w:t>
            </w:r>
          </w:p>
          <w:p w:rsidR="0034100B" w:rsidRPr="00B90B1E" w:rsidRDefault="009D38DC" w:rsidP="006D4D23">
            <w:pPr>
              <w:tabs>
                <w:tab w:val="left" w:pos="2130"/>
                <w:tab w:val="left" w:pos="4260"/>
                <w:tab w:val="left" w:pos="6391"/>
              </w:tabs>
              <w:jc w:val="center"/>
              <w:rPr>
                <w:rFonts w:ascii="仿宋" w:eastAsia="仿宋" w:hAnsi="仿宋"/>
                <w:sz w:val="32"/>
                <w:szCs w:val="32"/>
              </w:rPr>
            </w:pPr>
            <w:r w:rsidRPr="00B90B1E">
              <w:rPr>
                <w:rFonts w:ascii="仿宋" w:eastAsia="仿宋" w:hAnsi="仿宋" w:hint="eastAsia"/>
                <w:sz w:val="32"/>
                <w:szCs w:val="32"/>
              </w:rPr>
              <w:t>学员</w:t>
            </w:r>
          </w:p>
        </w:tc>
      </w:tr>
      <w:tr w:rsidR="0034100B" w:rsidRPr="00B90B1E" w:rsidTr="00B90B1E">
        <w:trPr>
          <w:trHeight w:val="1248"/>
        </w:trPr>
        <w:tc>
          <w:tcPr>
            <w:tcW w:w="2235" w:type="dxa"/>
            <w:vAlign w:val="center"/>
          </w:tcPr>
          <w:p w:rsidR="0034100B" w:rsidRPr="00B90B1E" w:rsidRDefault="009D38DC" w:rsidP="006D4D23">
            <w:pPr>
              <w:tabs>
                <w:tab w:val="left" w:pos="2130"/>
                <w:tab w:val="left" w:pos="4260"/>
                <w:tab w:val="left" w:pos="6391"/>
              </w:tabs>
              <w:rPr>
                <w:rFonts w:ascii="仿宋" w:eastAsia="仿宋" w:hAnsi="仿宋"/>
                <w:sz w:val="32"/>
                <w:szCs w:val="32"/>
              </w:rPr>
            </w:pPr>
            <w:r w:rsidRPr="00B90B1E">
              <w:rPr>
                <w:rFonts w:ascii="仿宋" w:eastAsia="仿宋" w:hAnsi="仿宋" w:hint="eastAsia"/>
                <w:sz w:val="32"/>
                <w:szCs w:val="32"/>
              </w:rPr>
              <w:t>南郊公园</w:t>
            </w:r>
          </w:p>
        </w:tc>
        <w:tc>
          <w:tcPr>
            <w:tcW w:w="3402" w:type="dxa"/>
            <w:vAlign w:val="center"/>
          </w:tcPr>
          <w:p w:rsidR="0034100B" w:rsidRPr="00B90B1E" w:rsidRDefault="009D38DC" w:rsidP="006D4D23">
            <w:pPr>
              <w:tabs>
                <w:tab w:val="left" w:pos="2130"/>
                <w:tab w:val="left" w:pos="4260"/>
                <w:tab w:val="left" w:pos="6391"/>
              </w:tabs>
              <w:rPr>
                <w:rFonts w:ascii="仿宋" w:eastAsia="仿宋" w:hAnsi="仿宋"/>
                <w:sz w:val="32"/>
                <w:szCs w:val="32"/>
              </w:rPr>
            </w:pPr>
            <w:r w:rsidRPr="00B90B1E">
              <w:rPr>
                <w:rFonts w:ascii="仿宋" w:eastAsia="仿宋" w:hAnsi="仿宋" w:hint="eastAsia"/>
                <w:sz w:val="32"/>
                <w:szCs w:val="32"/>
              </w:rPr>
              <w:t>9月19日9:00—11:30</w:t>
            </w:r>
          </w:p>
        </w:tc>
        <w:tc>
          <w:tcPr>
            <w:tcW w:w="5386" w:type="dxa"/>
            <w:vAlign w:val="center"/>
          </w:tcPr>
          <w:p w:rsidR="0034100B" w:rsidRPr="00B90B1E" w:rsidRDefault="009D38DC" w:rsidP="006D4D23">
            <w:pPr>
              <w:tabs>
                <w:tab w:val="left" w:pos="2130"/>
                <w:tab w:val="left" w:pos="4260"/>
                <w:tab w:val="left" w:pos="6391"/>
              </w:tabs>
              <w:rPr>
                <w:rFonts w:ascii="仿宋" w:eastAsia="仿宋" w:hAnsi="仿宋"/>
                <w:sz w:val="32"/>
                <w:szCs w:val="32"/>
              </w:rPr>
            </w:pPr>
            <w:r w:rsidRPr="00B90B1E">
              <w:rPr>
                <w:rFonts w:ascii="仿宋" w:eastAsia="仿宋" w:hAnsi="仿宋" w:hint="eastAsia"/>
                <w:sz w:val="32"/>
                <w:szCs w:val="32"/>
              </w:rPr>
              <w:t>拍摄南郊公园重点景点</w:t>
            </w:r>
          </w:p>
        </w:tc>
        <w:tc>
          <w:tcPr>
            <w:tcW w:w="1559" w:type="dxa"/>
            <w:vAlign w:val="center"/>
          </w:tcPr>
          <w:p w:rsidR="0034100B" w:rsidRPr="00B90B1E" w:rsidRDefault="009D38DC" w:rsidP="006D4D23">
            <w:pPr>
              <w:tabs>
                <w:tab w:val="left" w:pos="2130"/>
                <w:tab w:val="left" w:pos="4260"/>
                <w:tab w:val="left" w:pos="6391"/>
              </w:tabs>
              <w:rPr>
                <w:rFonts w:ascii="仿宋" w:eastAsia="仿宋" w:hAnsi="仿宋"/>
                <w:sz w:val="32"/>
                <w:szCs w:val="32"/>
              </w:rPr>
            </w:pPr>
            <w:r w:rsidRPr="00B90B1E">
              <w:rPr>
                <w:rFonts w:ascii="仿宋" w:eastAsia="仿宋" w:hAnsi="仿宋" w:hint="eastAsia"/>
                <w:sz w:val="32"/>
                <w:szCs w:val="32"/>
              </w:rPr>
              <w:t>正门口</w:t>
            </w:r>
          </w:p>
        </w:tc>
        <w:tc>
          <w:tcPr>
            <w:tcW w:w="1418" w:type="dxa"/>
            <w:vMerge/>
          </w:tcPr>
          <w:p w:rsidR="0034100B" w:rsidRPr="00B90B1E" w:rsidRDefault="0034100B">
            <w:pPr>
              <w:tabs>
                <w:tab w:val="left" w:pos="2130"/>
                <w:tab w:val="left" w:pos="4260"/>
                <w:tab w:val="left" w:pos="6391"/>
              </w:tabs>
              <w:jc w:val="left"/>
              <w:rPr>
                <w:rFonts w:ascii="仿宋" w:eastAsia="仿宋" w:hAnsi="仿宋"/>
                <w:sz w:val="32"/>
                <w:szCs w:val="32"/>
              </w:rPr>
            </w:pPr>
          </w:p>
        </w:tc>
      </w:tr>
      <w:tr w:rsidR="0034100B" w:rsidRPr="00B90B1E" w:rsidTr="00B90B1E">
        <w:trPr>
          <w:trHeight w:val="1248"/>
        </w:trPr>
        <w:tc>
          <w:tcPr>
            <w:tcW w:w="2235" w:type="dxa"/>
            <w:vAlign w:val="center"/>
          </w:tcPr>
          <w:p w:rsidR="0034100B" w:rsidRPr="00B90B1E" w:rsidRDefault="009D38DC" w:rsidP="006D4D23">
            <w:pPr>
              <w:tabs>
                <w:tab w:val="left" w:pos="2130"/>
                <w:tab w:val="left" w:pos="4260"/>
                <w:tab w:val="left" w:pos="6391"/>
              </w:tabs>
              <w:rPr>
                <w:rFonts w:ascii="仿宋" w:eastAsia="仿宋" w:hAnsi="仿宋"/>
                <w:sz w:val="32"/>
                <w:szCs w:val="32"/>
              </w:rPr>
            </w:pPr>
            <w:r w:rsidRPr="00B90B1E">
              <w:rPr>
                <w:rFonts w:ascii="仿宋" w:eastAsia="仿宋" w:hAnsi="仿宋" w:hint="eastAsia"/>
                <w:sz w:val="32"/>
                <w:szCs w:val="32"/>
              </w:rPr>
              <w:t>湖南大学老年大学活动中心</w:t>
            </w:r>
          </w:p>
        </w:tc>
        <w:tc>
          <w:tcPr>
            <w:tcW w:w="3402" w:type="dxa"/>
            <w:vAlign w:val="center"/>
          </w:tcPr>
          <w:p w:rsidR="0034100B" w:rsidRPr="00B90B1E" w:rsidRDefault="009D38DC" w:rsidP="00B90B1E">
            <w:pPr>
              <w:tabs>
                <w:tab w:val="left" w:pos="2130"/>
                <w:tab w:val="left" w:pos="4260"/>
                <w:tab w:val="left" w:pos="6391"/>
              </w:tabs>
              <w:rPr>
                <w:rFonts w:ascii="仿宋" w:eastAsia="仿宋" w:hAnsi="仿宋"/>
                <w:sz w:val="32"/>
                <w:szCs w:val="32"/>
              </w:rPr>
            </w:pPr>
            <w:r w:rsidRPr="00B90B1E">
              <w:rPr>
                <w:rFonts w:ascii="仿宋" w:eastAsia="仿宋" w:hAnsi="仿宋" w:hint="eastAsia"/>
                <w:sz w:val="32"/>
                <w:szCs w:val="32"/>
              </w:rPr>
              <w:t>10月17日9:00—11:30</w:t>
            </w:r>
          </w:p>
        </w:tc>
        <w:tc>
          <w:tcPr>
            <w:tcW w:w="5386" w:type="dxa"/>
            <w:vAlign w:val="center"/>
          </w:tcPr>
          <w:p w:rsidR="0034100B" w:rsidRPr="00B90B1E" w:rsidRDefault="009D38DC" w:rsidP="006D4D23">
            <w:pPr>
              <w:tabs>
                <w:tab w:val="left" w:pos="2130"/>
                <w:tab w:val="left" w:pos="4260"/>
                <w:tab w:val="left" w:pos="6391"/>
              </w:tabs>
              <w:rPr>
                <w:rFonts w:ascii="仿宋" w:eastAsia="仿宋" w:hAnsi="仿宋"/>
                <w:sz w:val="32"/>
                <w:szCs w:val="32"/>
              </w:rPr>
            </w:pPr>
            <w:r w:rsidRPr="00B90B1E">
              <w:rPr>
                <w:rFonts w:ascii="仿宋" w:eastAsia="仿宋" w:hAnsi="仿宋" w:hint="eastAsia"/>
                <w:sz w:val="32"/>
                <w:szCs w:val="32"/>
              </w:rPr>
              <w:t>拍摄岳麓山秋景</w:t>
            </w:r>
          </w:p>
        </w:tc>
        <w:tc>
          <w:tcPr>
            <w:tcW w:w="1559" w:type="dxa"/>
            <w:vAlign w:val="center"/>
          </w:tcPr>
          <w:p w:rsidR="0034100B" w:rsidRPr="00B90B1E" w:rsidRDefault="009D38DC" w:rsidP="006D4D23">
            <w:pPr>
              <w:tabs>
                <w:tab w:val="left" w:pos="2130"/>
                <w:tab w:val="left" w:pos="4260"/>
                <w:tab w:val="left" w:pos="6391"/>
              </w:tabs>
              <w:rPr>
                <w:rFonts w:ascii="仿宋" w:eastAsia="仿宋" w:hAnsi="仿宋"/>
                <w:sz w:val="32"/>
                <w:szCs w:val="32"/>
              </w:rPr>
            </w:pPr>
            <w:r w:rsidRPr="00B90B1E">
              <w:rPr>
                <w:rFonts w:ascii="仿宋" w:eastAsia="仿宋" w:hAnsi="仿宋" w:hint="eastAsia"/>
                <w:sz w:val="32"/>
                <w:szCs w:val="32"/>
              </w:rPr>
              <w:t>合唱教室</w:t>
            </w:r>
          </w:p>
        </w:tc>
        <w:tc>
          <w:tcPr>
            <w:tcW w:w="1418" w:type="dxa"/>
            <w:vMerge/>
          </w:tcPr>
          <w:p w:rsidR="0034100B" w:rsidRPr="00B90B1E" w:rsidRDefault="0034100B">
            <w:pPr>
              <w:tabs>
                <w:tab w:val="left" w:pos="2130"/>
                <w:tab w:val="left" w:pos="4260"/>
                <w:tab w:val="left" w:pos="6391"/>
              </w:tabs>
              <w:jc w:val="left"/>
              <w:rPr>
                <w:rFonts w:ascii="仿宋" w:eastAsia="仿宋" w:hAnsi="仿宋"/>
                <w:sz w:val="32"/>
                <w:szCs w:val="32"/>
              </w:rPr>
            </w:pPr>
          </w:p>
        </w:tc>
      </w:tr>
      <w:tr w:rsidR="0034100B" w:rsidRPr="00B90B1E" w:rsidTr="00B90B1E">
        <w:trPr>
          <w:trHeight w:val="1123"/>
        </w:trPr>
        <w:tc>
          <w:tcPr>
            <w:tcW w:w="2235" w:type="dxa"/>
            <w:vMerge w:val="restart"/>
            <w:vAlign w:val="center"/>
          </w:tcPr>
          <w:p w:rsidR="0034100B" w:rsidRPr="00B90B1E" w:rsidRDefault="009D38DC" w:rsidP="006D4D23">
            <w:pPr>
              <w:tabs>
                <w:tab w:val="left" w:pos="2130"/>
                <w:tab w:val="left" w:pos="4260"/>
                <w:tab w:val="left" w:pos="6391"/>
              </w:tabs>
              <w:rPr>
                <w:rFonts w:ascii="仿宋" w:eastAsia="仿宋" w:hAnsi="仿宋"/>
                <w:sz w:val="32"/>
                <w:szCs w:val="32"/>
              </w:rPr>
            </w:pPr>
            <w:r w:rsidRPr="00B90B1E">
              <w:rPr>
                <w:rFonts w:ascii="仿宋" w:eastAsia="仿宋" w:hAnsi="仿宋" w:hint="eastAsia"/>
                <w:sz w:val="32"/>
                <w:szCs w:val="32"/>
              </w:rPr>
              <w:lastRenderedPageBreak/>
              <w:t>湖南广播电视大学</w:t>
            </w:r>
          </w:p>
        </w:tc>
        <w:tc>
          <w:tcPr>
            <w:tcW w:w="3402" w:type="dxa"/>
            <w:vAlign w:val="center"/>
          </w:tcPr>
          <w:p w:rsidR="0034100B" w:rsidRPr="00B90B1E" w:rsidRDefault="009D38DC" w:rsidP="006D4D23">
            <w:pPr>
              <w:tabs>
                <w:tab w:val="left" w:pos="2130"/>
                <w:tab w:val="left" w:pos="4260"/>
                <w:tab w:val="left" w:pos="6391"/>
              </w:tabs>
              <w:rPr>
                <w:rFonts w:ascii="仿宋" w:eastAsia="仿宋" w:hAnsi="仿宋"/>
                <w:sz w:val="32"/>
                <w:szCs w:val="32"/>
              </w:rPr>
            </w:pPr>
            <w:r w:rsidRPr="00B90B1E">
              <w:rPr>
                <w:rFonts w:ascii="仿宋" w:eastAsia="仿宋" w:hAnsi="仿宋" w:hint="eastAsia"/>
                <w:sz w:val="32"/>
                <w:szCs w:val="32"/>
              </w:rPr>
              <w:t>6月20日9:00—11:30</w:t>
            </w:r>
          </w:p>
        </w:tc>
        <w:tc>
          <w:tcPr>
            <w:tcW w:w="5386" w:type="dxa"/>
            <w:vAlign w:val="center"/>
          </w:tcPr>
          <w:p w:rsidR="0034100B" w:rsidRPr="00B90B1E" w:rsidRDefault="009D38DC" w:rsidP="006D4D23">
            <w:pPr>
              <w:tabs>
                <w:tab w:val="left" w:pos="2130"/>
                <w:tab w:val="left" w:pos="4260"/>
                <w:tab w:val="left" w:pos="6391"/>
              </w:tabs>
              <w:rPr>
                <w:rFonts w:ascii="仿宋" w:eastAsia="仿宋" w:hAnsi="仿宋"/>
                <w:sz w:val="32"/>
                <w:szCs w:val="32"/>
              </w:rPr>
            </w:pPr>
            <w:r w:rsidRPr="00B90B1E">
              <w:rPr>
                <w:rFonts w:ascii="仿宋" w:eastAsia="仿宋" w:hAnsi="仿宋" w:hint="eastAsia"/>
                <w:sz w:val="32"/>
                <w:szCs w:val="32"/>
              </w:rPr>
              <w:t>书法学习的几个基本认知</w:t>
            </w:r>
          </w:p>
        </w:tc>
        <w:tc>
          <w:tcPr>
            <w:tcW w:w="1559" w:type="dxa"/>
            <w:vMerge w:val="restart"/>
            <w:vAlign w:val="center"/>
          </w:tcPr>
          <w:p w:rsidR="0034100B" w:rsidRPr="00B90B1E" w:rsidRDefault="008547CB" w:rsidP="006D4D23">
            <w:pPr>
              <w:tabs>
                <w:tab w:val="left" w:pos="2130"/>
                <w:tab w:val="left" w:pos="4260"/>
                <w:tab w:val="left" w:pos="6391"/>
              </w:tabs>
              <w:rPr>
                <w:rFonts w:ascii="仿宋" w:eastAsia="仿宋" w:hAnsi="仿宋"/>
                <w:sz w:val="32"/>
                <w:szCs w:val="32"/>
              </w:rPr>
            </w:pPr>
            <w:r>
              <w:rPr>
                <w:rFonts w:ascii="仿宋" w:eastAsia="仿宋" w:hAnsi="仿宋" w:hint="eastAsia"/>
                <w:sz w:val="32"/>
                <w:szCs w:val="32"/>
              </w:rPr>
              <w:t>远教楼四楼</w:t>
            </w:r>
            <w:r w:rsidR="009D38DC" w:rsidRPr="00B90B1E">
              <w:rPr>
                <w:rFonts w:ascii="仿宋" w:eastAsia="仿宋" w:hAnsi="仿宋" w:hint="eastAsia"/>
                <w:sz w:val="32"/>
                <w:szCs w:val="32"/>
              </w:rPr>
              <w:t>云教室428室</w:t>
            </w:r>
          </w:p>
        </w:tc>
        <w:tc>
          <w:tcPr>
            <w:tcW w:w="1418" w:type="dxa"/>
            <w:vMerge w:val="restart"/>
            <w:vAlign w:val="center"/>
          </w:tcPr>
          <w:p w:rsidR="006D4D23" w:rsidRPr="00B90B1E" w:rsidRDefault="009D38DC" w:rsidP="006D4D23">
            <w:pPr>
              <w:tabs>
                <w:tab w:val="left" w:pos="2130"/>
                <w:tab w:val="left" w:pos="4260"/>
                <w:tab w:val="left" w:pos="6391"/>
              </w:tabs>
              <w:jc w:val="center"/>
              <w:rPr>
                <w:rFonts w:ascii="仿宋" w:eastAsia="仿宋" w:hAnsi="仿宋"/>
                <w:sz w:val="32"/>
                <w:szCs w:val="32"/>
              </w:rPr>
            </w:pPr>
            <w:r w:rsidRPr="00B90B1E">
              <w:rPr>
                <w:rFonts w:ascii="仿宋" w:eastAsia="仿宋" w:hAnsi="仿宋" w:hint="eastAsia"/>
                <w:sz w:val="32"/>
                <w:szCs w:val="32"/>
              </w:rPr>
              <w:t>书法班</w:t>
            </w:r>
          </w:p>
          <w:p w:rsidR="0034100B" w:rsidRPr="00B90B1E" w:rsidRDefault="009D38DC" w:rsidP="006D4D23">
            <w:pPr>
              <w:tabs>
                <w:tab w:val="left" w:pos="2130"/>
                <w:tab w:val="left" w:pos="4260"/>
                <w:tab w:val="left" w:pos="6391"/>
              </w:tabs>
              <w:jc w:val="center"/>
              <w:rPr>
                <w:rFonts w:ascii="仿宋" w:eastAsia="仿宋" w:hAnsi="仿宋"/>
                <w:sz w:val="32"/>
                <w:szCs w:val="32"/>
              </w:rPr>
            </w:pPr>
            <w:r w:rsidRPr="00B90B1E">
              <w:rPr>
                <w:rFonts w:ascii="仿宋" w:eastAsia="仿宋" w:hAnsi="仿宋" w:hint="eastAsia"/>
                <w:sz w:val="32"/>
                <w:szCs w:val="32"/>
              </w:rPr>
              <w:t>学员</w:t>
            </w:r>
          </w:p>
          <w:p w:rsidR="0034100B" w:rsidRPr="00B90B1E" w:rsidRDefault="0034100B" w:rsidP="006D4D23">
            <w:pPr>
              <w:tabs>
                <w:tab w:val="left" w:pos="2130"/>
                <w:tab w:val="left" w:pos="4260"/>
                <w:tab w:val="left" w:pos="6391"/>
              </w:tabs>
              <w:jc w:val="center"/>
              <w:rPr>
                <w:rFonts w:ascii="仿宋" w:eastAsia="仿宋" w:hAnsi="仿宋"/>
                <w:sz w:val="32"/>
                <w:szCs w:val="32"/>
              </w:rPr>
            </w:pPr>
          </w:p>
        </w:tc>
      </w:tr>
      <w:tr w:rsidR="0034100B" w:rsidRPr="00B90B1E" w:rsidTr="00B90B1E">
        <w:trPr>
          <w:trHeight w:val="1266"/>
        </w:trPr>
        <w:tc>
          <w:tcPr>
            <w:tcW w:w="2235" w:type="dxa"/>
            <w:vMerge/>
            <w:vAlign w:val="center"/>
          </w:tcPr>
          <w:p w:rsidR="0034100B" w:rsidRPr="00B90B1E" w:rsidRDefault="0034100B" w:rsidP="006D4D23">
            <w:pPr>
              <w:tabs>
                <w:tab w:val="left" w:pos="2130"/>
                <w:tab w:val="left" w:pos="4260"/>
                <w:tab w:val="left" w:pos="6391"/>
              </w:tabs>
              <w:rPr>
                <w:rFonts w:ascii="仿宋" w:eastAsia="仿宋" w:hAnsi="仿宋"/>
                <w:sz w:val="32"/>
                <w:szCs w:val="32"/>
              </w:rPr>
            </w:pPr>
          </w:p>
        </w:tc>
        <w:tc>
          <w:tcPr>
            <w:tcW w:w="3402" w:type="dxa"/>
            <w:vAlign w:val="center"/>
          </w:tcPr>
          <w:p w:rsidR="0034100B" w:rsidRPr="00B90B1E" w:rsidRDefault="009D38DC" w:rsidP="006D4D23">
            <w:pPr>
              <w:tabs>
                <w:tab w:val="left" w:pos="2130"/>
                <w:tab w:val="left" w:pos="4260"/>
                <w:tab w:val="left" w:pos="6391"/>
              </w:tabs>
              <w:rPr>
                <w:rFonts w:ascii="仿宋" w:eastAsia="仿宋" w:hAnsi="仿宋"/>
                <w:sz w:val="32"/>
                <w:szCs w:val="32"/>
              </w:rPr>
            </w:pPr>
            <w:r w:rsidRPr="00B90B1E">
              <w:rPr>
                <w:rFonts w:ascii="仿宋" w:eastAsia="仿宋" w:hAnsi="仿宋" w:hint="eastAsia"/>
                <w:sz w:val="32"/>
                <w:szCs w:val="32"/>
              </w:rPr>
              <w:t>9月19日9:00—11:30</w:t>
            </w:r>
          </w:p>
        </w:tc>
        <w:tc>
          <w:tcPr>
            <w:tcW w:w="5386" w:type="dxa"/>
            <w:vAlign w:val="center"/>
          </w:tcPr>
          <w:p w:rsidR="0034100B" w:rsidRPr="00B90B1E" w:rsidRDefault="009D38DC" w:rsidP="006D4D23">
            <w:pPr>
              <w:tabs>
                <w:tab w:val="left" w:pos="2130"/>
                <w:tab w:val="left" w:pos="4260"/>
                <w:tab w:val="left" w:pos="6391"/>
              </w:tabs>
              <w:rPr>
                <w:rFonts w:ascii="仿宋" w:eastAsia="仿宋" w:hAnsi="仿宋"/>
                <w:sz w:val="32"/>
                <w:szCs w:val="32"/>
              </w:rPr>
            </w:pPr>
            <w:r w:rsidRPr="00B90B1E">
              <w:rPr>
                <w:rFonts w:ascii="仿宋" w:eastAsia="仿宋" w:hAnsi="仿宋" w:hint="eastAsia"/>
                <w:sz w:val="32"/>
                <w:szCs w:val="32"/>
              </w:rPr>
              <w:t>老年书法教育的特点及对应的学习方法</w:t>
            </w:r>
          </w:p>
        </w:tc>
        <w:tc>
          <w:tcPr>
            <w:tcW w:w="1559" w:type="dxa"/>
            <w:vMerge/>
            <w:vAlign w:val="center"/>
          </w:tcPr>
          <w:p w:rsidR="0034100B" w:rsidRPr="00B90B1E" w:rsidRDefault="0034100B" w:rsidP="006D4D23">
            <w:pPr>
              <w:tabs>
                <w:tab w:val="left" w:pos="2130"/>
                <w:tab w:val="left" w:pos="4260"/>
                <w:tab w:val="left" w:pos="6391"/>
              </w:tabs>
              <w:rPr>
                <w:rFonts w:ascii="仿宋" w:eastAsia="仿宋" w:hAnsi="仿宋"/>
                <w:sz w:val="32"/>
                <w:szCs w:val="32"/>
              </w:rPr>
            </w:pPr>
          </w:p>
        </w:tc>
        <w:tc>
          <w:tcPr>
            <w:tcW w:w="1418" w:type="dxa"/>
            <w:vMerge/>
            <w:vAlign w:val="center"/>
          </w:tcPr>
          <w:p w:rsidR="0034100B" w:rsidRPr="00B90B1E" w:rsidRDefault="0034100B" w:rsidP="006D4D23">
            <w:pPr>
              <w:tabs>
                <w:tab w:val="left" w:pos="2130"/>
                <w:tab w:val="left" w:pos="4260"/>
                <w:tab w:val="left" w:pos="6391"/>
              </w:tabs>
              <w:rPr>
                <w:rFonts w:ascii="仿宋" w:eastAsia="仿宋" w:hAnsi="仿宋"/>
                <w:sz w:val="32"/>
                <w:szCs w:val="32"/>
              </w:rPr>
            </w:pPr>
          </w:p>
        </w:tc>
      </w:tr>
      <w:tr w:rsidR="0034100B" w:rsidRPr="00B90B1E" w:rsidTr="00B90B1E">
        <w:trPr>
          <w:trHeight w:val="1128"/>
        </w:trPr>
        <w:tc>
          <w:tcPr>
            <w:tcW w:w="2235" w:type="dxa"/>
            <w:vMerge/>
            <w:vAlign w:val="center"/>
          </w:tcPr>
          <w:p w:rsidR="0034100B" w:rsidRPr="00B90B1E" w:rsidRDefault="0034100B" w:rsidP="006D4D23">
            <w:pPr>
              <w:tabs>
                <w:tab w:val="left" w:pos="2130"/>
                <w:tab w:val="left" w:pos="4260"/>
                <w:tab w:val="left" w:pos="6391"/>
              </w:tabs>
              <w:rPr>
                <w:rFonts w:ascii="仿宋" w:eastAsia="仿宋" w:hAnsi="仿宋"/>
                <w:sz w:val="32"/>
                <w:szCs w:val="32"/>
              </w:rPr>
            </w:pPr>
          </w:p>
        </w:tc>
        <w:tc>
          <w:tcPr>
            <w:tcW w:w="3402" w:type="dxa"/>
            <w:vAlign w:val="center"/>
          </w:tcPr>
          <w:p w:rsidR="0034100B" w:rsidRPr="00B90B1E" w:rsidRDefault="009D38DC" w:rsidP="006D4D23">
            <w:pPr>
              <w:tabs>
                <w:tab w:val="left" w:pos="2130"/>
                <w:tab w:val="left" w:pos="4260"/>
                <w:tab w:val="left" w:pos="6391"/>
              </w:tabs>
              <w:rPr>
                <w:rFonts w:ascii="仿宋" w:eastAsia="仿宋" w:hAnsi="仿宋"/>
                <w:sz w:val="32"/>
                <w:szCs w:val="32"/>
              </w:rPr>
            </w:pPr>
            <w:r w:rsidRPr="00B90B1E">
              <w:rPr>
                <w:rFonts w:ascii="仿宋" w:eastAsia="仿宋" w:hAnsi="仿宋" w:hint="eastAsia"/>
                <w:sz w:val="32"/>
                <w:szCs w:val="32"/>
              </w:rPr>
              <w:t>10月17日9:00—11:30</w:t>
            </w:r>
          </w:p>
        </w:tc>
        <w:tc>
          <w:tcPr>
            <w:tcW w:w="5386" w:type="dxa"/>
            <w:vAlign w:val="center"/>
          </w:tcPr>
          <w:p w:rsidR="0034100B" w:rsidRPr="00B90B1E" w:rsidRDefault="009D38DC" w:rsidP="006D4D23">
            <w:pPr>
              <w:tabs>
                <w:tab w:val="left" w:pos="2130"/>
                <w:tab w:val="left" w:pos="4260"/>
                <w:tab w:val="left" w:pos="6391"/>
              </w:tabs>
              <w:rPr>
                <w:rFonts w:ascii="仿宋" w:eastAsia="仿宋" w:hAnsi="仿宋"/>
                <w:sz w:val="32"/>
                <w:szCs w:val="32"/>
              </w:rPr>
            </w:pPr>
            <w:r w:rsidRPr="00B90B1E">
              <w:rPr>
                <w:rFonts w:ascii="仿宋" w:eastAsia="仿宋" w:hAnsi="仿宋" w:hint="eastAsia"/>
                <w:sz w:val="32"/>
                <w:szCs w:val="32"/>
              </w:rPr>
              <w:t>书法中的“恪守传统”与“慎言创新”</w:t>
            </w:r>
          </w:p>
        </w:tc>
        <w:tc>
          <w:tcPr>
            <w:tcW w:w="1559" w:type="dxa"/>
            <w:vMerge/>
            <w:vAlign w:val="center"/>
          </w:tcPr>
          <w:p w:rsidR="0034100B" w:rsidRPr="00B90B1E" w:rsidRDefault="0034100B" w:rsidP="006D4D23">
            <w:pPr>
              <w:tabs>
                <w:tab w:val="left" w:pos="2130"/>
                <w:tab w:val="left" w:pos="4260"/>
                <w:tab w:val="left" w:pos="6391"/>
              </w:tabs>
              <w:rPr>
                <w:rFonts w:ascii="仿宋" w:eastAsia="仿宋" w:hAnsi="仿宋"/>
                <w:sz w:val="32"/>
                <w:szCs w:val="32"/>
              </w:rPr>
            </w:pPr>
          </w:p>
        </w:tc>
        <w:tc>
          <w:tcPr>
            <w:tcW w:w="1418" w:type="dxa"/>
            <w:vMerge/>
            <w:vAlign w:val="center"/>
          </w:tcPr>
          <w:p w:rsidR="0034100B" w:rsidRPr="00B90B1E" w:rsidRDefault="0034100B" w:rsidP="006D4D23">
            <w:pPr>
              <w:tabs>
                <w:tab w:val="left" w:pos="2130"/>
                <w:tab w:val="left" w:pos="4260"/>
                <w:tab w:val="left" w:pos="6391"/>
              </w:tabs>
              <w:rPr>
                <w:rFonts w:ascii="仿宋" w:eastAsia="仿宋" w:hAnsi="仿宋"/>
                <w:sz w:val="32"/>
                <w:szCs w:val="32"/>
              </w:rPr>
            </w:pPr>
          </w:p>
        </w:tc>
      </w:tr>
      <w:tr w:rsidR="0034100B" w:rsidRPr="00B90B1E" w:rsidTr="00B90B1E">
        <w:trPr>
          <w:trHeight w:val="1260"/>
        </w:trPr>
        <w:tc>
          <w:tcPr>
            <w:tcW w:w="2235" w:type="dxa"/>
            <w:vMerge w:val="restart"/>
            <w:vAlign w:val="center"/>
          </w:tcPr>
          <w:p w:rsidR="0034100B" w:rsidRPr="00B90B1E" w:rsidRDefault="009D38DC" w:rsidP="006D4D23">
            <w:pPr>
              <w:tabs>
                <w:tab w:val="left" w:pos="2130"/>
                <w:tab w:val="left" w:pos="4260"/>
                <w:tab w:val="left" w:pos="6391"/>
              </w:tabs>
              <w:rPr>
                <w:rFonts w:ascii="仿宋" w:eastAsia="仿宋" w:hAnsi="仿宋"/>
                <w:sz w:val="32"/>
                <w:szCs w:val="32"/>
              </w:rPr>
            </w:pPr>
            <w:r w:rsidRPr="00B90B1E">
              <w:rPr>
                <w:rFonts w:ascii="仿宋" w:eastAsia="仿宋" w:hAnsi="仿宋" w:hint="eastAsia"/>
                <w:sz w:val="32"/>
                <w:szCs w:val="32"/>
              </w:rPr>
              <w:t>湖南大学老年大学活动中心</w:t>
            </w:r>
          </w:p>
        </w:tc>
        <w:tc>
          <w:tcPr>
            <w:tcW w:w="3402" w:type="dxa"/>
            <w:vAlign w:val="center"/>
          </w:tcPr>
          <w:p w:rsidR="0034100B" w:rsidRPr="00B90B1E" w:rsidRDefault="009D38DC" w:rsidP="006D4D23">
            <w:pPr>
              <w:tabs>
                <w:tab w:val="left" w:pos="2130"/>
                <w:tab w:val="left" w:pos="4260"/>
                <w:tab w:val="left" w:pos="6391"/>
              </w:tabs>
              <w:rPr>
                <w:rFonts w:ascii="仿宋" w:eastAsia="仿宋" w:hAnsi="仿宋"/>
                <w:sz w:val="32"/>
                <w:szCs w:val="32"/>
              </w:rPr>
            </w:pPr>
            <w:r w:rsidRPr="00B90B1E">
              <w:rPr>
                <w:rFonts w:ascii="仿宋" w:eastAsia="仿宋" w:hAnsi="仿宋" w:hint="eastAsia"/>
                <w:sz w:val="32"/>
                <w:szCs w:val="32"/>
              </w:rPr>
              <w:t>6月20日9:30—11:30</w:t>
            </w:r>
          </w:p>
        </w:tc>
        <w:tc>
          <w:tcPr>
            <w:tcW w:w="5386" w:type="dxa"/>
            <w:vAlign w:val="center"/>
          </w:tcPr>
          <w:p w:rsidR="0034100B" w:rsidRPr="00B90B1E" w:rsidRDefault="009D38DC" w:rsidP="006D4D23">
            <w:pPr>
              <w:tabs>
                <w:tab w:val="left" w:pos="2130"/>
                <w:tab w:val="left" w:pos="4260"/>
                <w:tab w:val="left" w:pos="6391"/>
              </w:tabs>
              <w:rPr>
                <w:rFonts w:ascii="仿宋" w:eastAsia="仿宋" w:hAnsi="仿宋"/>
                <w:sz w:val="32"/>
                <w:szCs w:val="32"/>
              </w:rPr>
            </w:pPr>
            <w:r w:rsidRPr="00B90B1E">
              <w:rPr>
                <w:rFonts w:ascii="仿宋" w:eastAsia="仿宋" w:hAnsi="仿宋" w:hint="eastAsia"/>
                <w:sz w:val="32"/>
                <w:szCs w:val="32"/>
              </w:rPr>
              <w:t>律诗的种类、格律、技巧</w:t>
            </w:r>
          </w:p>
        </w:tc>
        <w:tc>
          <w:tcPr>
            <w:tcW w:w="1559" w:type="dxa"/>
            <w:vMerge w:val="restart"/>
            <w:vAlign w:val="center"/>
          </w:tcPr>
          <w:p w:rsidR="0034100B" w:rsidRPr="00B90B1E" w:rsidRDefault="009D38DC" w:rsidP="006D4D23">
            <w:pPr>
              <w:tabs>
                <w:tab w:val="left" w:pos="2130"/>
                <w:tab w:val="left" w:pos="4260"/>
                <w:tab w:val="left" w:pos="6391"/>
              </w:tabs>
              <w:rPr>
                <w:rFonts w:ascii="仿宋" w:eastAsia="仿宋" w:hAnsi="仿宋"/>
                <w:sz w:val="32"/>
                <w:szCs w:val="32"/>
              </w:rPr>
            </w:pPr>
            <w:r w:rsidRPr="00B90B1E">
              <w:rPr>
                <w:rFonts w:ascii="仿宋" w:eastAsia="仿宋" w:hAnsi="仿宋" w:hint="eastAsia"/>
                <w:sz w:val="32"/>
                <w:szCs w:val="32"/>
              </w:rPr>
              <w:t>综合教室</w:t>
            </w:r>
          </w:p>
          <w:p w:rsidR="0034100B" w:rsidRPr="00B90B1E" w:rsidRDefault="0034100B" w:rsidP="006D4D23">
            <w:pPr>
              <w:tabs>
                <w:tab w:val="left" w:pos="2130"/>
                <w:tab w:val="left" w:pos="4260"/>
                <w:tab w:val="left" w:pos="6391"/>
              </w:tabs>
              <w:rPr>
                <w:rFonts w:ascii="仿宋" w:eastAsia="仿宋" w:hAnsi="仿宋"/>
                <w:sz w:val="32"/>
                <w:szCs w:val="32"/>
              </w:rPr>
            </w:pPr>
          </w:p>
        </w:tc>
        <w:tc>
          <w:tcPr>
            <w:tcW w:w="1418" w:type="dxa"/>
            <w:vMerge w:val="restart"/>
            <w:vAlign w:val="center"/>
          </w:tcPr>
          <w:p w:rsidR="006D4D23" w:rsidRPr="00B90B1E" w:rsidRDefault="009D38DC" w:rsidP="006D4D23">
            <w:pPr>
              <w:tabs>
                <w:tab w:val="left" w:pos="2130"/>
                <w:tab w:val="left" w:pos="4260"/>
                <w:tab w:val="left" w:pos="6391"/>
              </w:tabs>
              <w:jc w:val="center"/>
              <w:rPr>
                <w:rFonts w:ascii="仿宋" w:eastAsia="仿宋" w:hAnsi="仿宋"/>
                <w:sz w:val="32"/>
                <w:szCs w:val="32"/>
              </w:rPr>
            </w:pPr>
            <w:r w:rsidRPr="00B90B1E">
              <w:rPr>
                <w:rFonts w:ascii="仿宋" w:eastAsia="仿宋" w:hAnsi="仿宋" w:hint="eastAsia"/>
                <w:sz w:val="32"/>
                <w:szCs w:val="32"/>
              </w:rPr>
              <w:t>诗词班</w:t>
            </w:r>
          </w:p>
          <w:p w:rsidR="0034100B" w:rsidRPr="00B90B1E" w:rsidRDefault="009D38DC" w:rsidP="006D4D23">
            <w:pPr>
              <w:tabs>
                <w:tab w:val="left" w:pos="2130"/>
                <w:tab w:val="left" w:pos="4260"/>
                <w:tab w:val="left" w:pos="6391"/>
              </w:tabs>
              <w:jc w:val="center"/>
              <w:rPr>
                <w:rFonts w:ascii="仿宋" w:eastAsia="仿宋" w:hAnsi="仿宋"/>
                <w:sz w:val="32"/>
                <w:szCs w:val="32"/>
              </w:rPr>
            </w:pPr>
            <w:r w:rsidRPr="00B90B1E">
              <w:rPr>
                <w:rFonts w:ascii="仿宋" w:eastAsia="仿宋" w:hAnsi="仿宋" w:hint="eastAsia"/>
                <w:sz w:val="32"/>
                <w:szCs w:val="32"/>
              </w:rPr>
              <w:t>学员</w:t>
            </w:r>
          </w:p>
          <w:p w:rsidR="0034100B" w:rsidRPr="00B90B1E" w:rsidRDefault="0034100B" w:rsidP="006D4D23">
            <w:pPr>
              <w:tabs>
                <w:tab w:val="left" w:pos="2130"/>
                <w:tab w:val="left" w:pos="4260"/>
                <w:tab w:val="left" w:pos="6391"/>
              </w:tabs>
              <w:jc w:val="center"/>
              <w:rPr>
                <w:rFonts w:ascii="仿宋" w:eastAsia="仿宋" w:hAnsi="仿宋"/>
                <w:sz w:val="32"/>
                <w:szCs w:val="32"/>
              </w:rPr>
            </w:pPr>
          </w:p>
        </w:tc>
      </w:tr>
      <w:tr w:rsidR="0034100B" w:rsidRPr="00B90B1E" w:rsidTr="00B90B1E">
        <w:tc>
          <w:tcPr>
            <w:tcW w:w="2235" w:type="dxa"/>
            <w:vMerge/>
            <w:vAlign w:val="center"/>
          </w:tcPr>
          <w:p w:rsidR="0034100B" w:rsidRPr="00B90B1E" w:rsidRDefault="0034100B" w:rsidP="006D4D23">
            <w:pPr>
              <w:tabs>
                <w:tab w:val="left" w:pos="2130"/>
                <w:tab w:val="left" w:pos="4260"/>
                <w:tab w:val="left" w:pos="6391"/>
              </w:tabs>
              <w:jc w:val="center"/>
              <w:rPr>
                <w:rFonts w:ascii="仿宋" w:eastAsia="仿宋" w:hAnsi="仿宋"/>
                <w:sz w:val="32"/>
                <w:szCs w:val="32"/>
              </w:rPr>
            </w:pPr>
          </w:p>
        </w:tc>
        <w:tc>
          <w:tcPr>
            <w:tcW w:w="3402" w:type="dxa"/>
            <w:vAlign w:val="center"/>
          </w:tcPr>
          <w:p w:rsidR="0034100B" w:rsidRPr="00B90B1E" w:rsidRDefault="009D38DC" w:rsidP="006D4D23">
            <w:pPr>
              <w:tabs>
                <w:tab w:val="left" w:pos="2130"/>
                <w:tab w:val="left" w:pos="4260"/>
                <w:tab w:val="left" w:pos="6391"/>
              </w:tabs>
              <w:rPr>
                <w:rFonts w:ascii="仿宋" w:eastAsia="仿宋" w:hAnsi="仿宋"/>
                <w:sz w:val="32"/>
                <w:szCs w:val="32"/>
              </w:rPr>
            </w:pPr>
            <w:r w:rsidRPr="00B90B1E">
              <w:rPr>
                <w:rFonts w:ascii="仿宋" w:eastAsia="仿宋" w:hAnsi="仿宋" w:hint="eastAsia"/>
                <w:sz w:val="32"/>
                <w:szCs w:val="32"/>
              </w:rPr>
              <w:t>9月19日9:30—11:30</w:t>
            </w:r>
          </w:p>
        </w:tc>
        <w:tc>
          <w:tcPr>
            <w:tcW w:w="5386" w:type="dxa"/>
            <w:vAlign w:val="center"/>
          </w:tcPr>
          <w:p w:rsidR="0034100B" w:rsidRPr="00B90B1E" w:rsidRDefault="009D38DC" w:rsidP="006D4D23">
            <w:pPr>
              <w:tabs>
                <w:tab w:val="left" w:pos="2130"/>
                <w:tab w:val="left" w:pos="4260"/>
                <w:tab w:val="left" w:pos="6391"/>
              </w:tabs>
              <w:rPr>
                <w:rFonts w:ascii="仿宋" w:eastAsia="仿宋" w:hAnsi="仿宋"/>
                <w:sz w:val="32"/>
                <w:szCs w:val="32"/>
              </w:rPr>
            </w:pPr>
            <w:r w:rsidRPr="00B90B1E">
              <w:rPr>
                <w:rFonts w:ascii="仿宋" w:eastAsia="仿宋" w:hAnsi="仿宋" w:hint="eastAsia"/>
                <w:sz w:val="32"/>
                <w:szCs w:val="32"/>
              </w:rPr>
              <w:t>王维山水田园诗赏析及田园诗写作技巧，结合岳麓山风景进行创作</w:t>
            </w:r>
          </w:p>
        </w:tc>
        <w:tc>
          <w:tcPr>
            <w:tcW w:w="1559" w:type="dxa"/>
            <w:vMerge/>
            <w:vAlign w:val="center"/>
          </w:tcPr>
          <w:p w:rsidR="0034100B" w:rsidRPr="00B90B1E" w:rsidRDefault="0034100B" w:rsidP="006D4D23">
            <w:pPr>
              <w:tabs>
                <w:tab w:val="left" w:pos="2130"/>
                <w:tab w:val="left" w:pos="4260"/>
                <w:tab w:val="left" w:pos="6391"/>
              </w:tabs>
              <w:rPr>
                <w:rFonts w:ascii="仿宋" w:eastAsia="仿宋" w:hAnsi="仿宋"/>
                <w:sz w:val="32"/>
                <w:szCs w:val="32"/>
              </w:rPr>
            </w:pPr>
          </w:p>
        </w:tc>
        <w:tc>
          <w:tcPr>
            <w:tcW w:w="1418" w:type="dxa"/>
            <w:vMerge/>
            <w:vAlign w:val="center"/>
          </w:tcPr>
          <w:p w:rsidR="0034100B" w:rsidRPr="00B90B1E" w:rsidRDefault="0034100B" w:rsidP="006D4D23">
            <w:pPr>
              <w:tabs>
                <w:tab w:val="left" w:pos="2130"/>
                <w:tab w:val="left" w:pos="4260"/>
                <w:tab w:val="left" w:pos="6391"/>
              </w:tabs>
              <w:rPr>
                <w:rFonts w:ascii="仿宋" w:eastAsia="仿宋" w:hAnsi="仿宋"/>
                <w:sz w:val="32"/>
                <w:szCs w:val="32"/>
              </w:rPr>
            </w:pPr>
          </w:p>
        </w:tc>
      </w:tr>
      <w:tr w:rsidR="0034100B" w:rsidRPr="00B90B1E" w:rsidTr="00B90B1E">
        <w:trPr>
          <w:trHeight w:val="1281"/>
        </w:trPr>
        <w:tc>
          <w:tcPr>
            <w:tcW w:w="2235" w:type="dxa"/>
            <w:vMerge/>
            <w:vAlign w:val="center"/>
          </w:tcPr>
          <w:p w:rsidR="0034100B" w:rsidRPr="00B90B1E" w:rsidRDefault="0034100B" w:rsidP="006D4D23">
            <w:pPr>
              <w:tabs>
                <w:tab w:val="left" w:pos="2130"/>
                <w:tab w:val="left" w:pos="4260"/>
                <w:tab w:val="left" w:pos="6391"/>
              </w:tabs>
              <w:jc w:val="center"/>
              <w:rPr>
                <w:rFonts w:ascii="仿宋" w:eastAsia="仿宋" w:hAnsi="仿宋"/>
                <w:sz w:val="32"/>
                <w:szCs w:val="32"/>
              </w:rPr>
            </w:pPr>
          </w:p>
        </w:tc>
        <w:tc>
          <w:tcPr>
            <w:tcW w:w="3402" w:type="dxa"/>
            <w:vAlign w:val="center"/>
          </w:tcPr>
          <w:p w:rsidR="0034100B" w:rsidRPr="00B90B1E" w:rsidRDefault="009D38DC" w:rsidP="006D4D23">
            <w:pPr>
              <w:tabs>
                <w:tab w:val="left" w:pos="2130"/>
                <w:tab w:val="left" w:pos="4260"/>
                <w:tab w:val="left" w:pos="6391"/>
              </w:tabs>
              <w:rPr>
                <w:rFonts w:ascii="仿宋" w:eastAsia="仿宋" w:hAnsi="仿宋"/>
                <w:sz w:val="32"/>
                <w:szCs w:val="32"/>
              </w:rPr>
            </w:pPr>
            <w:r w:rsidRPr="00B90B1E">
              <w:rPr>
                <w:rFonts w:ascii="仿宋" w:eastAsia="仿宋" w:hAnsi="仿宋" w:hint="eastAsia"/>
                <w:sz w:val="32"/>
                <w:szCs w:val="32"/>
              </w:rPr>
              <w:t>10月17日9:30—11:30</w:t>
            </w:r>
          </w:p>
        </w:tc>
        <w:tc>
          <w:tcPr>
            <w:tcW w:w="5386" w:type="dxa"/>
            <w:vAlign w:val="center"/>
          </w:tcPr>
          <w:p w:rsidR="0034100B" w:rsidRPr="00B90B1E" w:rsidRDefault="009D38DC" w:rsidP="006D4D23">
            <w:pPr>
              <w:tabs>
                <w:tab w:val="left" w:pos="2130"/>
                <w:tab w:val="left" w:pos="4260"/>
                <w:tab w:val="left" w:pos="6391"/>
              </w:tabs>
              <w:rPr>
                <w:rFonts w:ascii="仿宋" w:eastAsia="仿宋" w:hAnsi="仿宋"/>
                <w:sz w:val="32"/>
                <w:szCs w:val="32"/>
              </w:rPr>
            </w:pPr>
            <w:r w:rsidRPr="00B90B1E">
              <w:rPr>
                <w:rFonts w:ascii="仿宋" w:eastAsia="仿宋" w:hAnsi="仿宋" w:hint="eastAsia"/>
                <w:sz w:val="32"/>
                <w:szCs w:val="32"/>
              </w:rPr>
              <w:t>杜甫五言律诗、七言律诗赏析，律诗写作技巧讲授</w:t>
            </w:r>
          </w:p>
        </w:tc>
        <w:tc>
          <w:tcPr>
            <w:tcW w:w="1559" w:type="dxa"/>
            <w:vMerge/>
            <w:vAlign w:val="center"/>
          </w:tcPr>
          <w:p w:rsidR="0034100B" w:rsidRPr="00B90B1E" w:rsidRDefault="0034100B" w:rsidP="006D4D23">
            <w:pPr>
              <w:tabs>
                <w:tab w:val="left" w:pos="2130"/>
                <w:tab w:val="left" w:pos="4260"/>
                <w:tab w:val="left" w:pos="6391"/>
              </w:tabs>
              <w:rPr>
                <w:rFonts w:ascii="仿宋" w:eastAsia="仿宋" w:hAnsi="仿宋"/>
                <w:sz w:val="32"/>
                <w:szCs w:val="32"/>
              </w:rPr>
            </w:pPr>
          </w:p>
        </w:tc>
        <w:tc>
          <w:tcPr>
            <w:tcW w:w="1418" w:type="dxa"/>
            <w:vMerge/>
            <w:vAlign w:val="center"/>
          </w:tcPr>
          <w:p w:rsidR="0034100B" w:rsidRPr="00B90B1E" w:rsidRDefault="0034100B" w:rsidP="006D4D23">
            <w:pPr>
              <w:tabs>
                <w:tab w:val="left" w:pos="2130"/>
                <w:tab w:val="left" w:pos="4260"/>
                <w:tab w:val="left" w:pos="6391"/>
              </w:tabs>
              <w:rPr>
                <w:rFonts w:ascii="仿宋" w:eastAsia="仿宋" w:hAnsi="仿宋"/>
                <w:sz w:val="32"/>
                <w:szCs w:val="32"/>
              </w:rPr>
            </w:pPr>
          </w:p>
        </w:tc>
      </w:tr>
      <w:tr w:rsidR="0034100B" w:rsidRPr="00B90B1E" w:rsidTr="00B90B1E">
        <w:trPr>
          <w:trHeight w:val="1599"/>
        </w:trPr>
        <w:tc>
          <w:tcPr>
            <w:tcW w:w="2235" w:type="dxa"/>
            <w:vAlign w:val="center"/>
          </w:tcPr>
          <w:p w:rsidR="0034100B" w:rsidRPr="00B90B1E" w:rsidRDefault="009D38DC" w:rsidP="006D4D23">
            <w:pPr>
              <w:tabs>
                <w:tab w:val="left" w:pos="2130"/>
                <w:tab w:val="left" w:pos="4260"/>
                <w:tab w:val="left" w:pos="6391"/>
              </w:tabs>
              <w:jc w:val="center"/>
              <w:rPr>
                <w:rFonts w:ascii="仿宋" w:eastAsia="仿宋" w:hAnsi="仿宋"/>
                <w:sz w:val="32"/>
                <w:szCs w:val="32"/>
              </w:rPr>
            </w:pPr>
            <w:r w:rsidRPr="00B90B1E">
              <w:rPr>
                <w:rFonts w:ascii="仿宋" w:eastAsia="仿宋" w:hAnsi="仿宋" w:hint="eastAsia"/>
                <w:sz w:val="32"/>
                <w:szCs w:val="32"/>
              </w:rPr>
              <w:t>湖南纸本艺术馆</w:t>
            </w:r>
          </w:p>
        </w:tc>
        <w:tc>
          <w:tcPr>
            <w:tcW w:w="3402" w:type="dxa"/>
            <w:vAlign w:val="center"/>
          </w:tcPr>
          <w:p w:rsidR="0034100B" w:rsidRPr="00B90B1E" w:rsidRDefault="009D38DC" w:rsidP="006D4D23">
            <w:pPr>
              <w:tabs>
                <w:tab w:val="left" w:pos="2130"/>
                <w:tab w:val="left" w:pos="4260"/>
                <w:tab w:val="left" w:pos="6391"/>
              </w:tabs>
              <w:rPr>
                <w:rFonts w:ascii="仿宋" w:eastAsia="仿宋" w:hAnsi="仿宋"/>
                <w:sz w:val="32"/>
                <w:szCs w:val="32"/>
              </w:rPr>
            </w:pPr>
            <w:r w:rsidRPr="00B90B1E">
              <w:rPr>
                <w:rFonts w:ascii="仿宋" w:eastAsia="仿宋" w:hAnsi="仿宋" w:hint="eastAsia"/>
                <w:sz w:val="32"/>
                <w:szCs w:val="32"/>
              </w:rPr>
              <w:t>6月21日10:00—12:00</w:t>
            </w:r>
          </w:p>
        </w:tc>
        <w:tc>
          <w:tcPr>
            <w:tcW w:w="5386" w:type="dxa"/>
            <w:vAlign w:val="center"/>
          </w:tcPr>
          <w:p w:rsidR="0034100B" w:rsidRPr="00B90B1E" w:rsidRDefault="009D38DC" w:rsidP="006D4D23">
            <w:pPr>
              <w:tabs>
                <w:tab w:val="left" w:pos="2130"/>
                <w:tab w:val="left" w:pos="4260"/>
                <w:tab w:val="left" w:pos="6391"/>
              </w:tabs>
              <w:spacing w:line="500" w:lineRule="exact"/>
              <w:rPr>
                <w:rFonts w:ascii="仿宋" w:eastAsia="仿宋" w:hAnsi="仿宋"/>
                <w:sz w:val="32"/>
                <w:szCs w:val="32"/>
              </w:rPr>
            </w:pPr>
            <w:r w:rsidRPr="00B90B1E">
              <w:rPr>
                <w:rFonts w:ascii="仿宋" w:eastAsia="仿宋" w:hAnsi="仿宋" w:hint="eastAsia"/>
                <w:sz w:val="32"/>
                <w:szCs w:val="32"/>
              </w:rPr>
              <w:t>走进艺术馆——致敬大师（英国维多利亚时期作品、日本浮世绘以及段江华油画作品大赏等）</w:t>
            </w:r>
          </w:p>
        </w:tc>
        <w:tc>
          <w:tcPr>
            <w:tcW w:w="1559" w:type="dxa"/>
            <w:vAlign w:val="center"/>
          </w:tcPr>
          <w:p w:rsidR="0034100B" w:rsidRPr="00B90B1E" w:rsidRDefault="009D38DC" w:rsidP="006D4D23">
            <w:pPr>
              <w:tabs>
                <w:tab w:val="left" w:pos="2130"/>
                <w:tab w:val="left" w:pos="4260"/>
                <w:tab w:val="left" w:pos="6391"/>
              </w:tabs>
              <w:rPr>
                <w:rFonts w:ascii="仿宋" w:eastAsia="仿宋" w:hAnsi="仿宋"/>
                <w:sz w:val="32"/>
                <w:szCs w:val="32"/>
              </w:rPr>
            </w:pPr>
            <w:r w:rsidRPr="00B90B1E">
              <w:rPr>
                <w:rFonts w:ascii="仿宋" w:eastAsia="仿宋" w:hAnsi="仿宋" w:hint="eastAsia"/>
                <w:sz w:val="32"/>
                <w:szCs w:val="32"/>
              </w:rPr>
              <w:t>二楼展厅</w:t>
            </w:r>
          </w:p>
        </w:tc>
        <w:tc>
          <w:tcPr>
            <w:tcW w:w="1418" w:type="dxa"/>
            <w:vAlign w:val="center"/>
          </w:tcPr>
          <w:p w:rsidR="0034100B" w:rsidRPr="00B90B1E" w:rsidRDefault="009D38DC" w:rsidP="006D4D23">
            <w:pPr>
              <w:tabs>
                <w:tab w:val="left" w:pos="2130"/>
                <w:tab w:val="left" w:pos="4260"/>
                <w:tab w:val="left" w:pos="6391"/>
              </w:tabs>
              <w:spacing w:line="400" w:lineRule="exact"/>
              <w:rPr>
                <w:rFonts w:ascii="仿宋" w:eastAsia="仿宋" w:hAnsi="仿宋"/>
                <w:sz w:val="32"/>
                <w:szCs w:val="32"/>
              </w:rPr>
            </w:pPr>
            <w:r w:rsidRPr="00B90B1E">
              <w:rPr>
                <w:rFonts w:ascii="仿宋" w:eastAsia="仿宋" w:hAnsi="仿宋" w:hint="eastAsia"/>
                <w:sz w:val="32"/>
                <w:szCs w:val="32"/>
              </w:rPr>
              <w:t>诗词、书法、摄影班学员</w:t>
            </w:r>
          </w:p>
        </w:tc>
      </w:tr>
    </w:tbl>
    <w:p w:rsidR="0034100B" w:rsidRPr="00B90B1E" w:rsidRDefault="009D38DC">
      <w:pPr>
        <w:rPr>
          <w:b/>
          <w:sz w:val="32"/>
          <w:szCs w:val="32"/>
        </w:rPr>
        <w:sectPr w:rsidR="0034100B" w:rsidRPr="00B90B1E">
          <w:pgSz w:w="16838" w:h="11906" w:orient="landscape"/>
          <w:pgMar w:top="1134" w:right="1588" w:bottom="1134" w:left="1588" w:header="851" w:footer="992" w:gutter="0"/>
          <w:cols w:space="425"/>
          <w:docGrid w:type="lines" w:linePitch="312"/>
        </w:sectPr>
      </w:pPr>
      <w:r w:rsidRPr="00B90B1E">
        <w:rPr>
          <w:rFonts w:hint="eastAsia"/>
          <w:b/>
          <w:sz w:val="32"/>
          <w:szCs w:val="32"/>
        </w:rPr>
        <w:t>备注：摄影班学员线下活动当天，如遇恶劣天气则取消，时间往后延一周。</w:t>
      </w:r>
    </w:p>
    <w:p w:rsidR="0034100B" w:rsidRPr="00110CC4" w:rsidRDefault="009D38DC">
      <w:pPr>
        <w:spacing w:line="600" w:lineRule="exact"/>
        <w:rPr>
          <w:rFonts w:ascii="黑体" w:eastAsia="黑体" w:hAnsi="黑体"/>
          <w:sz w:val="30"/>
          <w:szCs w:val="30"/>
        </w:rPr>
      </w:pPr>
      <w:r w:rsidRPr="00110CC4">
        <w:rPr>
          <w:rFonts w:ascii="黑体" w:eastAsia="黑体" w:hAnsi="黑体" w:hint="eastAsia"/>
          <w:sz w:val="30"/>
          <w:szCs w:val="30"/>
        </w:rPr>
        <w:lastRenderedPageBreak/>
        <w:t>附件2：</w:t>
      </w:r>
    </w:p>
    <w:p w:rsidR="0034100B" w:rsidRDefault="00110CC4">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老干部（老年）开放大学联系人及电话</w:t>
      </w:r>
      <w:r w:rsidR="009D38DC">
        <w:rPr>
          <w:rFonts w:ascii="方正小标宋简体" w:eastAsia="方正小标宋简体" w:hAnsi="方正小标宋简体" w:cs="方正小标宋简体" w:hint="eastAsia"/>
          <w:sz w:val="44"/>
          <w:szCs w:val="44"/>
        </w:rPr>
        <w:t>表</w:t>
      </w:r>
    </w:p>
    <w:p w:rsidR="00E172CA" w:rsidRDefault="00E172CA">
      <w:pPr>
        <w:spacing w:line="600" w:lineRule="exact"/>
        <w:jc w:val="center"/>
        <w:rPr>
          <w:rFonts w:ascii="方正小标宋简体" w:eastAsia="方正小标宋简体" w:hAnsi="方正小标宋简体" w:cs="方正小标宋简体"/>
          <w:sz w:val="44"/>
          <w:szCs w:val="44"/>
        </w:rPr>
      </w:pPr>
    </w:p>
    <w:tbl>
      <w:tblPr>
        <w:tblStyle w:val="a5"/>
        <w:tblW w:w="9854" w:type="dxa"/>
        <w:tblLayout w:type="fixed"/>
        <w:tblLook w:val="04A0"/>
      </w:tblPr>
      <w:tblGrid>
        <w:gridCol w:w="2242"/>
        <w:gridCol w:w="2910"/>
        <w:gridCol w:w="4702"/>
      </w:tblGrid>
      <w:tr w:rsidR="0034100B" w:rsidTr="00037F35">
        <w:tc>
          <w:tcPr>
            <w:tcW w:w="2242" w:type="dxa"/>
            <w:vAlign w:val="center"/>
          </w:tcPr>
          <w:p w:rsidR="0034100B" w:rsidRDefault="009D38DC" w:rsidP="00037F35">
            <w:pPr>
              <w:spacing w:line="600" w:lineRule="exact"/>
              <w:jc w:val="center"/>
              <w:rPr>
                <w:rFonts w:ascii="黑体" w:eastAsia="黑体" w:hAnsi="黑体" w:cs="方正小标宋简体"/>
                <w:sz w:val="32"/>
                <w:szCs w:val="32"/>
              </w:rPr>
            </w:pPr>
            <w:r>
              <w:rPr>
                <w:rFonts w:ascii="黑体" w:eastAsia="黑体" w:hAnsi="黑体" w:cs="方正小标宋简体" w:hint="eastAsia"/>
                <w:sz w:val="32"/>
                <w:szCs w:val="32"/>
              </w:rPr>
              <w:t>地区</w:t>
            </w:r>
          </w:p>
        </w:tc>
        <w:tc>
          <w:tcPr>
            <w:tcW w:w="2910" w:type="dxa"/>
            <w:vAlign w:val="center"/>
          </w:tcPr>
          <w:p w:rsidR="0034100B" w:rsidRDefault="009D38DC" w:rsidP="00037F35">
            <w:pPr>
              <w:spacing w:line="600" w:lineRule="exact"/>
              <w:jc w:val="center"/>
              <w:rPr>
                <w:rFonts w:ascii="黑体" w:eastAsia="黑体" w:hAnsi="黑体" w:cs="方正小标宋简体"/>
                <w:sz w:val="32"/>
                <w:szCs w:val="32"/>
              </w:rPr>
            </w:pPr>
            <w:r>
              <w:rPr>
                <w:rFonts w:ascii="黑体" w:eastAsia="黑体" w:hAnsi="黑体" w:cs="方正小标宋简体" w:hint="eastAsia"/>
                <w:sz w:val="32"/>
                <w:szCs w:val="32"/>
              </w:rPr>
              <w:t>联系人</w:t>
            </w:r>
          </w:p>
        </w:tc>
        <w:tc>
          <w:tcPr>
            <w:tcW w:w="4702" w:type="dxa"/>
            <w:vAlign w:val="center"/>
          </w:tcPr>
          <w:p w:rsidR="0034100B" w:rsidRDefault="009D38DC" w:rsidP="00037F35">
            <w:pPr>
              <w:spacing w:line="600" w:lineRule="exact"/>
              <w:jc w:val="center"/>
              <w:rPr>
                <w:rFonts w:ascii="黑体" w:eastAsia="黑体" w:hAnsi="黑体" w:cs="方正小标宋简体"/>
                <w:sz w:val="32"/>
                <w:szCs w:val="32"/>
              </w:rPr>
            </w:pPr>
            <w:r>
              <w:rPr>
                <w:rFonts w:ascii="黑体" w:eastAsia="黑体" w:hAnsi="黑体" w:cs="方正小标宋简体" w:hint="eastAsia"/>
                <w:sz w:val="32"/>
                <w:szCs w:val="32"/>
              </w:rPr>
              <w:t>联系电话</w:t>
            </w:r>
          </w:p>
        </w:tc>
      </w:tr>
      <w:tr w:rsidR="0034100B" w:rsidRPr="00B90B1E" w:rsidTr="00037F35">
        <w:tc>
          <w:tcPr>
            <w:tcW w:w="2242" w:type="dxa"/>
            <w:vAlign w:val="center"/>
          </w:tcPr>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省直</w:t>
            </w:r>
            <w:r w:rsidR="00E172CA" w:rsidRPr="00B90B1E">
              <w:rPr>
                <w:rFonts w:ascii="Times New Roman" w:eastAsia="仿宋_GB2312" w:hAnsi="Times New Roman" w:cs="Times New Roman"/>
                <w:kern w:val="0"/>
                <w:sz w:val="32"/>
                <w:szCs w:val="32"/>
              </w:rPr>
              <w:t>单位</w:t>
            </w:r>
          </w:p>
        </w:tc>
        <w:tc>
          <w:tcPr>
            <w:tcW w:w="2910" w:type="dxa"/>
            <w:vAlign w:val="center"/>
          </w:tcPr>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蔡老师</w:t>
            </w:r>
          </w:p>
        </w:tc>
        <w:tc>
          <w:tcPr>
            <w:tcW w:w="4702" w:type="dxa"/>
            <w:vAlign w:val="center"/>
          </w:tcPr>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0731-82822525</w:t>
            </w:r>
          </w:p>
        </w:tc>
      </w:tr>
      <w:tr w:rsidR="0034100B" w:rsidRPr="00B90B1E" w:rsidTr="00037F35">
        <w:tc>
          <w:tcPr>
            <w:tcW w:w="2242" w:type="dxa"/>
            <w:vAlign w:val="center"/>
          </w:tcPr>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长沙</w:t>
            </w:r>
            <w:r w:rsidR="003B646B" w:rsidRPr="00B90B1E">
              <w:rPr>
                <w:rFonts w:ascii="Times New Roman" w:eastAsia="仿宋_GB2312" w:hAnsi="Times New Roman" w:cs="Times New Roman"/>
                <w:kern w:val="0"/>
                <w:sz w:val="32"/>
                <w:szCs w:val="32"/>
              </w:rPr>
              <w:t>市</w:t>
            </w:r>
          </w:p>
        </w:tc>
        <w:tc>
          <w:tcPr>
            <w:tcW w:w="2910" w:type="dxa"/>
            <w:vAlign w:val="center"/>
          </w:tcPr>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赖老师</w:t>
            </w:r>
          </w:p>
        </w:tc>
        <w:tc>
          <w:tcPr>
            <w:tcW w:w="4702" w:type="dxa"/>
            <w:vAlign w:val="center"/>
          </w:tcPr>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0731-82684016</w:t>
            </w:r>
          </w:p>
        </w:tc>
      </w:tr>
      <w:tr w:rsidR="0034100B" w:rsidRPr="00B90B1E" w:rsidTr="00037F35">
        <w:tc>
          <w:tcPr>
            <w:tcW w:w="2242" w:type="dxa"/>
            <w:vAlign w:val="center"/>
          </w:tcPr>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衡阳</w:t>
            </w:r>
            <w:r w:rsidR="003B646B" w:rsidRPr="00B90B1E">
              <w:rPr>
                <w:rFonts w:ascii="Times New Roman" w:eastAsia="仿宋_GB2312" w:hAnsi="Times New Roman" w:cs="Times New Roman"/>
                <w:kern w:val="0"/>
                <w:sz w:val="32"/>
                <w:szCs w:val="32"/>
              </w:rPr>
              <w:t>市</w:t>
            </w:r>
          </w:p>
        </w:tc>
        <w:tc>
          <w:tcPr>
            <w:tcW w:w="2910" w:type="dxa"/>
            <w:vAlign w:val="center"/>
          </w:tcPr>
          <w:p w:rsidR="0034100B" w:rsidRPr="00B90B1E" w:rsidRDefault="009D38DC" w:rsidP="00037F35">
            <w:pPr>
              <w:spacing w:line="600" w:lineRule="exact"/>
              <w:jc w:val="center"/>
              <w:rPr>
                <w:rFonts w:ascii="Times New Roman" w:eastAsia="仿宋_GB2312" w:hAnsi="Times New Roman" w:cs="Times New Roman"/>
                <w:kern w:val="0"/>
                <w:sz w:val="32"/>
                <w:szCs w:val="32"/>
              </w:rPr>
            </w:pPr>
            <w:r w:rsidRPr="00B90B1E">
              <w:rPr>
                <w:rFonts w:ascii="Times New Roman" w:eastAsia="仿宋_GB2312" w:hAnsi="Times New Roman" w:cs="Times New Roman"/>
                <w:kern w:val="0"/>
                <w:sz w:val="32"/>
                <w:szCs w:val="32"/>
              </w:rPr>
              <w:t>冯老师</w:t>
            </w:r>
          </w:p>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袁老师</w:t>
            </w:r>
          </w:p>
        </w:tc>
        <w:tc>
          <w:tcPr>
            <w:tcW w:w="4702" w:type="dxa"/>
            <w:vAlign w:val="center"/>
          </w:tcPr>
          <w:p w:rsidR="0034100B" w:rsidRPr="00B90B1E" w:rsidRDefault="009D38DC" w:rsidP="00037F35">
            <w:pPr>
              <w:spacing w:line="600" w:lineRule="exact"/>
              <w:jc w:val="center"/>
              <w:rPr>
                <w:rFonts w:ascii="Times New Roman" w:eastAsia="仿宋_GB2312" w:hAnsi="Times New Roman" w:cs="Times New Roman"/>
                <w:kern w:val="0"/>
                <w:sz w:val="32"/>
                <w:szCs w:val="32"/>
              </w:rPr>
            </w:pPr>
            <w:r w:rsidRPr="00B90B1E">
              <w:rPr>
                <w:rFonts w:ascii="Times New Roman" w:eastAsia="仿宋_GB2312" w:hAnsi="Times New Roman" w:cs="Times New Roman"/>
                <w:kern w:val="0"/>
                <w:sz w:val="32"/>
                <w:szCs w:val="32"/>
              </w:rPr>
              <w:t>18507341688</w:t>
            </w:r>
          </w:p>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17382112628</w:t>
            </w:r>
          </w:p>
        </w:tc>
      </w:tr>
      <w:tr w:rsidR="0034100B" w:rsidRPr="00B90B1E" w:rsidTr="00037F35">
        <w:tc>
          <w:tcPr>
            <w:tcW w:w="2242" w:type="dxa"/>
            <w:vAlign w:val="center"/>
          </w:tcPr>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株洲</w:t>
            </w:r>
            <w:r w:rsidR="003B646B" w:rsidRPr="00B90B1E">
              <w:rPr>
                <w:rFonts w:ascii="Times New Roman" w:eastAsia="仿宋_GB2312" w:hAnsi="Times New Roman" w:cs="Times New Roman"/>
                <w:kern w:val="0"/>
                <w:sz w:val="32"/>
                <w:szCs w:val="32"/>
              </w:rPr>
              <w:t>市</w:t>
            </w:r>
          </w:p>
        </w:tc>
        <w:tc>
          <w:tcPr>
            <w:tcW w:w="2910" w:type="dxa"/>
            <w:vAlign w:val="center"/>
          </w:tcPr>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sz w:val="32"/>
                <w:szCs w:val="32"/>
              </w:rPr>
              <w:t>唐老师</w:t>
            </w:r>
          </w:p>
        </w:tc>
        <w:tc>
          <w:tcPr>
            <w:tcW w:w="4702" w:type="dxa"/>
            <w:vAlign w:val="center"/>
          </w:tcPr>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sz w:val="32"/>
                <w:szCs w:val="32"/>
              </w:rPr>
              <w:t>0731-227806581</w:t>
            </w:r>
          </w:p>
        </w:tc>
      </w:tr>
      <w:tr w:rsidR="0034100B" w:rsidRPr="00B90B1E" w:rsidTr="00037F35">
        <w:tc>
          <w:tcPr>
            <w:tcW w:w="2242" w:type="dxa"/>
            <w:vAlign w:val="center"/>
          </w:tcPr>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湘潭</w:t>
            </w:r>
            <w:r w:rsidR="003B646B" w:rsidRPr="00B90B1E">
              <w:rPr>
                <w:rFonts w:ascii="Times New Roman" w:eastAsia="仿宋_GB2312" w:hAnsi="Times New Roman" w:cs="Times New Roman"/>
                <w:kern w:val="0"/>
                <w:sz w:val="32"/>
                <w:szCs w:val="32"/>
              </w:rPr>
              <w:t>市</w:t>
            </w:r>
          </w:p>
        </w:tc>
        <w:tc>
          <w:tcPr>
            <w:tcW w:w="2910" w:type="dxa"/>
            <w:vAlign w:val="center"/>
          </w:tcPr>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王老师</w:t>
            </w:r>
          </w:p>
        </w:tc>
        <w:tc>
          <w:tcPr>
            <w:tcW w:w="4702" w:type="dxa"/>
            <w:vAlign w:val="center"/>
          </w:tcPr>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0731-52370843</w:t>
            </w:r>
          </w:p>
        </w:tc>
      </w:tr>
      <w:tr w:rsidR="0034100B" w:rsidRPr="00B90B1E" w:rsidTr="00037F35">
        <w:tc>
          <w:tcPr>
            <w:tcW w:w="2242" w:type="dxa"/>
            <w:vAlign w:val="center"/>
          </w:tcPr>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邵阳</w:t>
            </w:r>
            <w:r w:rsidR="003B646B" w:rsidRPr="00B90B1E">
              <w:rPr>
                <w:rFonts w:ascii="Times New Roman" w:eastAsia="仿宋_GB2312" w:hAnsi="Times New Roman" w:cs="Times New Roman"/>
                <w:kern w:val="0"/>
                <w:sz w:val="32"/>
                <w:szCs w:val="32"/>
              </w:rPr>
              <w:t>市</w:t>
            </w:r>
          </w:p>
        </w:tc>
        <w:tc>
          <w:tcPr>
            <w:tcW w:w="2910" w:type="dxa"/>
            <w:vAlign w:val="center"/>
          </w:tcPr>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sz w:val="32"/>
                <w:szCs w:val="32"/>
              </w:rPr>
              <w:t>屈老师</w:t>
            </w:r>
          </w:p>
        </w:tc>
        <w:tc>
          <w:tcPr>
            <w:tcW w:w="4702" w:type="dxa"/>
            <w:vAlign w:val="center"/>
          </w:tcPr>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sz w:val="32"/>
                <w:szCs w:val="32"/>
              </w:rPr>
              <w:t>0739-5355702</w:t>
            </w:r>
          </w:p>
        </w:tc>
      </w:tr>
      <w:tr w:rsidR="0034100B" w:rsidRPr="00B90B1E" w:rsidTr="00037F35">
        <w:tc>
          <w:tcPr>
            <w:tcW w:w="2242" w:type="dxa"/>
            <w:vAlign w:val="center"/>
          </w:tcPr>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岳阳</w:t>
            </w:r>
            <w:r w:rsidR="003B646B" w:rsidRPr="00B90B1E">
              <w:rPr>
                <w:rFonts w:ascii="Times New Roman" w:eastAsia="仿宋_GB2312" w:hAnsi="Times New Roman" w:cs="Times New Roman"/>
                <w:kern w:val="0"/>
                <w:sz w:val="32"/>
                <w:szCs w:val="32"/>
              </w:rPr>
              <w:t>市</w:t>
            </w:r>
          </w:p>
        </w:tc>
        <w:tc>
          <w:tcPr>
            <w:tcW w:w="2910" w:type="dxa"/>
            <w:vAlign w:val="center"/>
          </w:tcPr>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陈老师</w:t>
            </w:r>
          </w:p>
        </w:tc>
        <w:tc>
          <w:tcPr>
            <w:tcW w:w="4702" w:type="dxa"/>
            <w:vAlign w:val="center"/>
          </w:tcPr>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0730-8652821</w:t>
            </w:r>
          </w:p>
        </w:tc>
      </w:tr>
      <w:tr w:rsidR="00533689" w:rsidRPr="00B90B1E" w:rsidTr="00037F35">
        <w:tc>
          <w:tcPr>
            <w:tcW w:w="2242" w:type="dxa"/>
            <w:vAlign w:val="center"/>
          </w:tcPr>
          <w:p w:rsidR="00533689" w:rsidRPr="00B90B1E" w:rsidRDefault="00533689"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常德</w:t>
            </w:r>
            <w:r w:rsidR="003B646B" w:rsidRPr="00B90B1E">
              <w:rPr>
                <w:rFonts w:ascii="Times New Roman" w:eastAsia="仿宋_GB2312" w:hAnsi="Times New Roman" w:cs="Times New Roman"/>
                <w:kern w:val="0"/>
                <w:sz w:val="32"/>
                <w:szCs w:val="32"/>
              </w:rPr>
              <w:t>市</w:t>
            </w:r>
          </w:p>
        </w:tc>
        <w:tc>
          <w:tcPr>
            <w:tcW w:w="2910" w:type="dxa"/>
            <w:vAlign w:val="center"/>
          </w:tcPr>
          <w:p w:rsidR="00533689" w:rsidRPr="00B90B1E" w:rsidRDefault="00533689"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李老师</w:t>
            </w:r>
          </w:p>
        </w:tc>
        <w:tc>
          <w:tcPr>
            <w:tcW w:w="4702" w:type="dxa"/>
            <w:vAlign w:val="center"/>
          </w:tcPr>
          <w:p w:rsidR="00533689" w:rsidRPr="00B90B1E" w:rsidRDefault="00533689"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0736-7173136</w:t>
            </w:r>
          </w:p>
        </w:tc>
      </w:tr>
      <w:tr w:rsidR="00533689" w:rsidRPr="00B90B1E" w:rsidTr="00037F35">
        <w:tc>
          <w:tcPr>
            <w:tcW w:w="2242" w:type="dxa"/>
            <w:vAlign w:val="center"/>
          </w:tcPr>
          <w:p w:rsidR="00533689" w:rsidRPr="00B90B1E" w:rsidRDefault="00533689"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张家界</w:t>
            </w:r>
            <w:r w:rsidR="003B646B" w:rsidRPr="00B90B1E">
              <w:rPr>
                <w:rFonts w:ascii="Times New Roman" w:eastAsia="仿宋_GB2312" w:hAnsi="Times New Roman" w:cs="Times New Roman"/>
                <w:kern w:val="0"/>
                <w:sz w:val="32"/>
                <w:szCs w:val="32"/>
              </w:rPr>
              <w:t>市</w:t>
            </w:r>
          </w:p>
        </w:tc>
        <w:tc>
          <w:tcPr>
            <w:tcW w:w="2910" w:type="dxa"/>
            <w:vAlign w:val="center"/>
          </w:tcPr>
          <w:p w:rsidR="00533689" w:rsidRPr="00B90B1E" w:rsidRDefault="00533689"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刘老师</w:t>
            </w:r>
          </w:p>
        </w:tc>
        <w:tc>
          <w:tcPr>
            <w:tcW w:w="4702" w:type="dxa"/>
            <w:vAlign w:val="center"/>
          </w:tcPr>
          <w:p w:rsidR="00533689" w:rsidRPr="00B90B1E" w:rsidRDefault="00533689"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0744-8200078</w:t>
            </w:r>
          </w:p>
        </w:tc>
      </w:tr>
      <w:tr w:rsidR="0034100B" w:rsidRPr="00B90B1E" w:rsidTr="00037F35">
        <w:tc>
          <w:tcPr>
            <w:tcW w:w="2242" w:type="dxa"/>
            <w:vAlign w:val="center"/>
          </w:tcPr>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益阳</w:t>
            </w:r>
            <w:r w:rsidR="003B646B" w:rsidRPr="00B90B1E">
              <w:rPr>
                <w:rFonts w:ascii="Times New Roman" w:eastAsia="仿宋_GB2312" w:hAnsi="Times New Roman" w:cs="Times New Roman"/>
                <w:kern w:val="0"/>
                <w:sz w:val="32"/>
                <w:szCs w:val="32"/>
              </w:rPr>
              <w:t>市</w:t>
            </w:r>
          </w:p>
        </w:tc>
        <w:tc>
          <w:tcPr>
            <w:tcW w:w="2910" w:type="dxa"/>
            <w:vAlign w:val="center"/>
          </w:tcPr>
          <w:p w:rsidR="0034100B" w:rsidRPr="00B90B1E" w:rsidRDefault="009D38DC" w:rsidP="00037F35">
            <w:pPr>
              <w:spacing w:line="600" w:lineRule="exact"/>
              <w:jc w:val="center"/>
              <w:rPr>
                <w:rFonts w:ascii="Times New Roman" w:eastAsia="仿宋_GB2312" w:hAnsi="Times New Roman" w:cs="Times New Roman"/>
                <w:kern w:val="0"/>
                <w:sz w:val="32"/>
                <w:szCs w:val="32"/>
              </w:rPr>
            </w:pPr>
            <w:r w:rsidRPr="00B90B1E">
              <w:rPr>
                <w:rFonts w:ascii="Times New Roman" w:eastAsia="仿宋_GB2312" w:hAnsi="Times New Roman" w:cs="Times New Roman"/>
                <w:kern w:val="0"/>
                <w:sz w:val="32"/>
                <w:szCs w:val="32"/>
              </w:rPr>
              <w:t>李老师</w:t>
            </w:r>
          </w:p>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汤老师</w:t>
            </w:r>
          </w:p>
        </w:tc>
        <w:tc>
          <w:tcPr>
            <w:tcW w:w="4702" w:type="dxa"/>
            <w:vAlign w:val="center"/>
          </w:tcPr>
          <w:p w:rsidR="0034100B" w:rsidRPr="00B90B1E" w:rsidRDefault="009D38DC" w:rsidP="00037F35">
            <w:pPr>
              <w:spacing w:line="600" w:lineRule="exact"/>
              <w:jc w:val="center"/>
              <w:rPr>
                <w:rFonts w:ascii="Times New Roman" w:eastAsia="仿宋_GB2312" w:hAnsi="Times New Roman" w:cs="Times New Roman"/>
                <w:kern w:val="0"/>
                <w:sz w:val="32"/>
                <w:szCs w:val="32"/>
              </w:rPr>
            </w:pPr>
            <w:r w:rsidRPr="00B90B1E">
              <w:rPr>
                <w:rFonts w:ascii="Times New Roman" w:eastAsia="仿宋_GB2312" w:hAnsi="Times New Roman" w:cs="Times New Roman"/>
                <w:kern w:val="0"/>
                <w:sz w:val="32"/>
                <w:szCs w:val="32"/>
              </w:rPr>
              <w:t>0737-4220428</w:t>
            </w:r>
          </w:p>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0737-4223003</w:t>
            </w:r>
          </w:p>
        </w:tc>
      </w:tr>
      <w:tr w:rsidR="0034100B" w:rsidRPr="00B90B1E" w:rsidTr="00037F35">
        <w:tc>
          <w:tcPr>
            <w:tcW w:w="2242" w:type="dxa"/>
            <w:vAlign w:val="center"/>
          </w:tcPr>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郴州</w:t>
            </w:r>
            <w:r w:rsidR="003B646B" w:rsidRPr="00B90B1E">
              <w:rPr>
                <w:rFonts w:ascii="Times New Roman" w:eastAsia="仿宋_GB2312" w:hAnsi="Times New Roman" w:cs="Times New Roman"/>
                <w:kern w:val="0"/>
                <w:sz w:val="32"/>
                <w:szCs w:val="32"/>
              </w:rPr>
              <w:t>市</w:t>
            </w:r>
          </w:p>
        </w:tc>
        <w:tc>
          <w:tcPr>
            <w:tcW w:w="2910" w:type="dxa"/>
            <w:vAlign w:val="center"/>
          </w:tcPr>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sz w:val="32"/>
                <w:szCs w:val="32"/>
              </w:rPr>
              <w:t>黄老师</w:t>
            </w:r>
          </w:p>
        </w:tc>
        <w:tc>
          <w:tcPr>
            <w:tcW w:w="4702" w:type="dxa"/>
            <w:vAlign w:val="center"/>
          </w:tcPr>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sz w:val="32"/>
                <w:szCs w:val="32"/>
              </w:rPr>
              <w:t>0735-2898613/8889870</w:t>
            </w:r>
          </w:p>
        </w:tc>
      </w:tr>
      <w:tr w:rsidR="0034100B" w:rsidRPr="00B90B1E" w:rsidTr="00037F35">
        <w:tc>
          <w:tcPr>
            <w:tcW w:w="2242" w:type="dxa"/>
            <w:vAlign w:val="center"/>
          </w:tcPr>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永州</w:t>
            </w:r>
            <w:r w:rsidR="003B646B" w:rsidRPr="00B90B1E">
              <w:rPr>
                <w:rFonts w:ascii="Times New Roman" w:eastAsia="仿宋_GB2312" w:hAnsi="Times New Roman" w:cs="Times New Roman"/>
                <w:kern w:val="0"/>
                <w:sz w:val="32"/>
                <w:szCs w:val="32"/>
              </w:rPr>
              <w:t>市</w:t>
            </w:r>
          </w:p>
        </w:tc>
        <w:tc>
          <w:tcPr>
            <w:tcW w:w="2910" w:type="dxa"/>
            <w:vAlign w:val="center"/>
          </w:tcPr>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粟老师</w:t>
            </w:r>
          </w:p>
        </w:tc>
        <w:tc>
          <w:tcPr>
            <w:tcW w:w="4702" w:type="dxa"/>
            <w:vAlign w:val="center"/>
          </w:tcPr>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0746-6362472</w:t>
            </w:r>
          </w:p>
        </w:tc>
      </w:tr>
      <w:tr w:rsidR="0034100B" w:rsidRPr="00B90B1E" w:rsidTr="00037F35">
        <w:tc>
          <w:tcPr>
            <w:tcW w:w="2242" w:type="dxa"/>
            <w:vAlign w:val="center"/>
          </w:tcPr>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怀化</w:t>
            </w:r>
            <w:r w:rsidR="003B646B" w:rsidRPr="00B90B1E">
              <w:rPr>
                <w:rFonts w:ascii="Times New Roman" w:eastAsia="仿宋_GB2312" w:hAnsi="Times New Roman" w:cs="Times New Roman"/>
                <w:kern w:val="0"/>
                <w:sz w:val="32"/>
                <w:szCs w:val="32"/>
              </w:rPr>
              <w:t>市</w:t>
            </w:r>
          </w:p>
        </w:tc>
        <w:tc>
          <w:tcPr>
            <w:tcW w:w="2910" w:type="dxa"/>
            <w:vAlign w:val="center"/>
          </w:tcPr>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夏老师</w:t>
            </w:r>
          </w:p>
        </w:tc>
        <w:tc>
          <w:tcPr>
            <w:tcW w:w="4702" w:type="dxa"/>
            <w:vAlign w:val="center"/>
          </w:tcPr>
          <w:p w:rsidR="0034100B" w:rsidRPr="00B90B1E" w:rsidRDefault="009D38DC"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0745-2329376</w:t>
            </w:r>
          </w:p>
        </w:tc>
      </w:tr>
      <w:tr w:rsidR="00533689" w:rsidRPr="00B90B1E" w:rsidTr="00037F35">
        <w:tc>
          <w:tcPr>
            <w:tcW w:w="2242" w:type="dxa"/>
            <w:vAlign w:val="center"/>
          </w:tcPr>
          <w:p w:rsidR="00533689" w:rsidRPr="00B90B1E" w:rsidRDefault="00533689"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娄底</w:t>
            </w:r>
            <w:r w:rsidR="003B646B" w:rsidRPr="00B90B1E">
              <w:rPr>
                <w:rFonts w:ascii="Times New Roman" w:eastAsia="仿宋_GB2312" w:hAnsi="Times New Roman" w:cs="Times New Roman"/>
                <w:kern w:val="0"/>
                <w:sz w:val="32"/>
                <w:szCs w:val="32"/>
              </w:rPr>
              <w:t>市</w:t>
            </w:r>
          </w:p>
        </w:tc>
        <w:tc>
          <w:tcPr>
            <w:tcW w:w="2910" w:type="dxa"/>
            <w:vAlign w:val="center"/>
          </w:tcPr>
          <w:p w:rsidR="00533689" w:rsidRPr="00B90B1E" w:rsidRDefault="00533689"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杨老师</w:t>
            </w:r>
          </w:p>
        </w:tc>
        <w:tc>
          <w:tcPr>
            <w:tcW w:w="4702" w:type="dxa"/>
            <w:vAlign w:val="center"/>
          </w:tcPr>
          <w:p w:rsidR="00533689" w:rsidRPr="00B90B1E" w:rsidRDefault="00533689" w:rsidP="00037F35">
            <w:pPr>
              <w:spacing w:line="600" w:lineRule="exact"/>
              <w:jc w:val="center"/>
              <w:rPr>
                <w:rFonts w:ascii="Times New Roman" w:eastAsia="仿宋_GB2312" w:hAnsi="Times New Roman" w:cs="Times New Roman"/>
                <w:sz w:val="32"/>
                <w:szCs w:val="32"/>
              </w:rPr>
            </w:pPr>
            <w:r w:rsidRPr="00B90B1E">
              <w:rPr>
                <w:rFonts w:ascii="Times New Roman" w:eastAsia="仿宋_GB2312" w:hAnsi="Times New Roman" w:cs="Times New Roman"/>
                <w:kern w:val="0"/>
                <w:sz w:val="32"/>
                <w:szCs w:val="32"/>
              </w:rPr>
              <w:t>0738-8234546</w:t>
            </w:r>
          </w:p>
        </w:tc>
      </w:tr>
      <w:tr w:rsidR="001A374E" w:rsidRPr="00B90B1E" w:rsidTr="00037F35">
        <w:tc>
          <w:tcPr>
            <w:tcW w:w="2242" w:type="dxa"/>
            <w:vAlign w:val="center"/>
          </w:tcPr>
          <w:p w:rsidR="001A374E" w:rsidRPr="00B90B1E" w:rsidRDefault="001A374E" w:rsidP="00037F35">
            <w:pPr>
              <w:spacing w:line="600" w:lineRule="exact"/>
              <w:jc w:val="center"/>
              <w:rPr>
                <w:rFonts w:ascii="Times New Roman" w:eastAsia="仿宋_GB2312" w:hAnsi="Times New Roman" w:cs="Times New Roman"/>
                <w:kern w:val="0"/>
                <w:sz w:val="32"/>
                <w:szCs w:val="32"/>
              </w:rPr>
            </w:pPr>
            <w:r w:rsidRPr="00B90B1E">
              <w:rPr>
                <w:rFonts w:ascii="Times New Roman" w:eastAsia="仿宋_GB2312" w:hAnsi="Times New Roman" w:cs="Times New Roman"/>
                <w:kern w:val="0"/>
                <w:sz w:val="32"/>
                <w:szCs w:val="32"/>
              </w:rPr>
              <w:t>湘西</w:t>
            </w:r>
            <w:r w:rsidR="003B646B" w:rsidRPr="00B90B1E">
              <w:rPr>
                <w:rFonts w:ascii="Times New Roman" w:eastAsia="仿宋_GB2312" w:hAnsi="Times New Roman" w:cs="Times New Roman"/>
                <w:kern w:val="0"/>
                <w:sz w:val="32"/>
                <w:szCs w:val="32"/>
              </w:rPr>
              <w:t>自治</w:t>
            </w:r>
            <w:r w:rsidRPr="00B90B1E">
              <w:rPr>
                <w:rFonts w:ascii="Times New Roman" w:eastAsia="仿宋_GB2312" w:hAnsi="Times New Roman" w:cs="Times New Roman"/>
                <w:kern w:val="0"/>
                <w:sz w:val="32"/>
                <w:szCs w:val="32"/>
              </w:rPr>
              <w:t>州</w:t>
            </w:r>
          </w:p>
        </w:tc>
        <w:tc>
          <w:tcPr>
            <w:tcW w:w="2910" w:type="dxa"/>
            <w:vAlign w:val="center"/>
          </w:tcPr>
          <w:p w:rsidR="001A374E" w:rsidRPr="00B90B1E" w:rsidRDefault="001A374E" w:rsidP="00037F35">
            <w:pPr>
              <w:spacing w:line="600" w:lineRule="exact"/>
              <w:jc w:val="center"/>
              <w:rPr>
                <w:rFonts w:ascii="Times New Roman" w:eastAsia="仿宋_GB2312" w:hAnsi="Times New Roman" w:cs="Times New Roman"/>
                <w:kern w:val="0"/>
                <w:sz w:val="32"/>
                <w:szCs w:val="32"/>
              </w:rPr>
            </w:pPr>
            <w:r w:rsidRPr="00B90B1E">
              <w:rPr>
                <w:rFonts w:ascii="Times New Roman" w:eastAsia="仿宋_GB2312" w:hAnsi="Times New Roman" w:cs="Times New Roman"/>
                <w:kern w:val="0"/>
                <w:sz w:val="32"/>
                <w:szCs w:val="32"/>
              </w:rPr>
              <w:t>金老师</w:t>
            </w:r>
          </w:p>
        </w:tc>
        <w:tc>
          <w:tcPr>
            <w:tcW w:w="4702" w:type="dxa"/>
            <w:vAlign w:val="center"/>
          </w:tcPr>
          <w:p w:rsidR="001A374E" w:rsidRPr="00B90B1E" w:rsidRDefault="001A374E" w:rsidP="00037F35">
            <w:pPr>
              <w:spacing w:line="600" w:lineRule="exact"/>
              <w:jc w:val="center"/>
              <w:rPr>
                <w:rFonts w:ascii="Times New Roman" w:eastAsia="仿宋_GB2312" w:hAnsi="Times New Roman" w:cs="Times New Roman"/>
                <w:kern w:val="0"/>
                <w:sz w:val="32"/>
                <w:szCs w:val="32"/>
              </w:rPr>
            </w:pPr>
            <w:r w:rsidRPr="00B90B1E">
              <w:rPr>
                <w:rFonts w:ascii="Times New Roman" w:eastAsia="仿宋_GB2312" w:hAnsi="Times New Roman" w:cs="Times New Roman"/>
                <w:kern w:val="0"/>
                <w:sz w:val="32"/>
                <w:szCs w:val="32"/>
              </w:rPr>
              <w:t>0743-8750117</w:t>
            </w:r>
            <w:bookmarkStart w:id="0" w:name="_GoBack"/>
            <w:bookmarkEnd w:id="0"/>
          </w:p>
        </w:tc>
      </w:tr>
    </w:tbl>
    <w:p w:rsidR="0034100B" w:rsidRPr="00B90B1E" w:rsidRDefault="0034100B">
      <w:pPr>
        <w:spacing w:line="600" w:lineRule="exact"/>
        <w:jc w:val="center"/>
        <w:rPr>
          <w:rFonts w:ascii="Times New Roman" w:eastAsia="仿宋_GB2312" w:hAnsi="Times New Roman" w:cs="Times New Roman"/>
          <w:sz w:val="32"/>
          <w:szCs w:val="32"/>
        </w:rPr>
      </w:pPr>
    </w:p>
    <w:sectPr w:rsidR="0034100B" w:rsidRPr="00B90B1E" w:rsidSect="0034100B">
      <w:pgSz w:w="11906" w:h="16838"/>
      <w:pgMar w:top="1588" w:right="1134" w:bottom="1588"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FAA" w:rsidRDefault="003D0FAA" w:rsidP="00F35E8D">
      <w:r>
        <w:separator/>
      </w:r>
    </w:p>
  </w:endnote>
  <w:endnote w:type="continuationSeparator" w:id="0">
    <w:p w:rsidR="003D0FAA" w:rsidRDefault="003D0FAA" w:rsidP="00F35E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FAA" w:rsidRDefault="003D0FAA" w:rsidP="00F35E8D">
      <w:r>
        <w:separator/>
      </w:r>
    </w:p>
  </w:footnote>
  <w:footnote w:type="continuationSeparator" w:id="0">
    <w:p w:rsidR="003D0FAA" w:rsidRDefault="003D0FAA" w:rsidP="00F35E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0726"/>
    <w:rsid w:val="00000979"/>
    <w:rsid w:val="00000EB6"/>
    <w:rsid w:val="00003FC1"/>
    <w:rsid w:val="0001091D"/>
    <w:rsid w:val="00017048"/>
    <w:rsid w:val="0002071D"/>
    <w:rsid w:val="00020B61"/>
    <w:rsid w:val="00021C02"/>
    <w:rsid w:val="000241F7"/>
    <w:rsid w:val="000352C3"/>
    <w:rsid w:val="00037F35"/>
    <w:rsid w:val="00043E13"/>
    <w:rsid w:val="00050F7A"/>
    <w:rsid w:val="00076460"/>
    <w:rsid w:val="00081A59"/>
    <w:rsid w:val="00083896"/>
    <w:rsid w:val="000B0C22"/>
    <w:rsid w:val="000B5C45"/>
    <w:rsid w:val="000C0860"/>
    <w:rsid w:val="000D222C"/>
    <w:rsid w:val="000D726E"/>
    <w:rsid w:val="000F6522"/>
    <w:rsid w:val="00100936"/>
    <w:rsid w:val="00107654"/>
    <w:rsid w:val="00110CC4"/>
    <w:rsid w:val="001211BB"/>
    <w:rsid w:val="00134E22"/>
    <w:rsid w:val="00153CCA"/>
    <w:rsid w:val="00155638"/>
    <w:rsid w:val="0016312E"/>
    <w:rsid w:val="00163F9F"/>
    <w:rsid w:val="00164240"/>
    <w:rsid w:val="00170E2E"/>
    <w:rsid w:val="00172FCD"/>
    <w:rsid w:val="00180DFF"/>
    <w:rsid w:val="001A374E"/>
    <w:rsid w:val="001B015F"/>
    <w:rsid w:val="001B3D7B"/>
    <w:rsid w:val="001B6EEE"/>
    <w:rsid w:val="001C5682"/>
    <w:rsid w:val="0020491A"/>
    <w:rsid w:val="00210726"/>
    <w:rsid w:val="002115F1"/>
    <w:rsid w:val="002227C9"/>
    <w:rsid w:val="00227294"/>
    <w:rsid w:val="00236E58"/>
    <w:rsid w:val="002542B8"/>
    <w:rsid w:val="002546D9"/>
    <w:rsid w:val="00262677"/>
    <w:rsid w:val="00284F33"/>
    <w:rsid w:val="00291250"/>
    <w:rsid w:val="00297B71"/>
    <w:rsid w:val="002A0062"/>
    <w:rsid w:val="002C4561"/>
    <w:rsid w:val="002D0E85"/>
    <w:rsid w:val="002D1DF7"/>
    <w:rsid w:val="002D20B6"/>
    <w:rsid w:val="002D30BC"/>
    <w:rsid w:val="002D56B5"/>
    <w:rsid w:val="002E5F40"/>
    <w:rsid w:val="002F4F49"/>
    <w:rsid w:val="00311090"/>
    <w:rsid w:val="003251EE"/>
    <w:rsid w:val="00325830"/>
    <w:rsid w:val="003260A2"/>
    <w:rsid w:val="003340E7"/>
    <w:rsid w:val="0034100B"/>
    <w:rsid w:val="003520E7"/>
    <w:rsid w:val="00374C5F"/>
    <w:rsid w:val="003A2C32"/>
    <w:rsid w:val="003B3C78"/>
    <w:rsid w:val="003B646B"/>
    <w:rsid w:val="003C6675"/>
    <w:rsid w:val="003D0FAA"/>
    <w:rsid w:val="003D3971"/>
    <w:rsid w:val="003D799A"/>
    <w:rsid w:val="003E7940"/>
    <w:rsid w:val="003F77A7"/>
    <w:rsid w:val="004031EB"/>
    <w:rsid w:val="004035CA"/>
    <w:rsid w:val="00404467"/>
    <w:rsid w:val="004108B4"/>
    <w:rsid w:val="00411A33"/>
    <w:rsid w:val="00434348"/>
    <w:rsid w:val="00434FCD"/>
    <w:rsid w:val="004833F3"/>
    <w:rsid w:val="004841F7"/>
    <w:rsid w:val="0049192B"/>
    <w:rsid w:val="004A0662"/>
    <w:rsid w:val="004C6792"/>
    <w:rsid w:val="004D023C"/>
    <w:rsid w:val="004D0F53"/>
    <w:rsid w:val="004E2249"/>
    <w:rsid w:val="004F10F1"/>
    <w:rsid w:val="004F48C6"/>
    <w:rsid w:val="004F66D2"/>
    <w:rsid w:val="0050600C"/>
    <w:rsid w:val="00507369"/>
    <w:rsid w:val="00516BAF"/>
    <w:rsid w:val="00527333"/>
    <w:rsid w:val="00533689"/>
    <w:rsid w:val="00555F6F"/>
    <w:rsid w:val="00557D1E"/>
    <w:rsid w:val="00560A18"/>
    <w:rsid w:val="0056516C"/>
    <w:rsid w:val="00567E77"/>
    <w:rsid w:val="00581A1B"/>
    <w:rsid w:val="005837CB"/>
    <w:rsid w:val="005944D6"/>
    <w:rsid w:val="005A377A"/>
    <w:rsid w:val="005B1EFF"/>
    <w:rsid w:val="005C3563"/>
    <w:rsid w:val="005D07FE"/>
    <w:rsid w:val="005D4FCB"/>
    <w:rsid w:val="0060794B"/>
    <w:rsid w:val="00611D38"/>
    <w:rsid w:val="0063012F"/>
    <w:rsid w:val="006303A9"/>
    <w:rsid w:val="00635ABC"/>
    <w:rsid w:val="00636E08"/>
    <w:rsid w:val="00637B75"/>
    <w:rsid w:val="00660E5B"/>
    <w:rsid w:val="00661FD6"/>
    <w:rsid w:val="00677858"/>
    <w:rsid w:val="00687AEF"/>
    <w:rsid w:val="00692C33"/>
    <w:rsid w:val="00695A99"/>
    <w:rsid w:val="006B34D7"/>
    <w:rsid w:val="006C2868"/>
    <w:rsid w:val="006C4B76"/>
    <w:rsid w:val="006D01BF"/>
    <w:rsid w:val="006D4344"/>
    <w:rsid w:val="006D4D23"/>
    <w:rsid w:val="006D740D"/>
    <w:rsid w:val="00701828"/>
    <w:rsid w:val="00721529"/>
    <w:rsid w:val="00722890"/>
    <w:rsid w:val="00723D0F"/>
    <w:rsid w:val="00737FF5"/>
    <w:rsid w:val="007437F7"/>
    <w:rsid w:val="00744D71"/>
    <w:rsid w:val="007477AD"/>
    <w:rsid w:val="00747EF2"/>
    <w:rsid w:val="0076422C"/>
    <w:rsid w:val="00773FD2"/>
    <w:rsid w:val="00776B20"/>
    <w:rsid w:val="007971AD"/>
    <w:rsid w:val="007A1538"/>
    <w:rsid w:val="007A6D0F"/>
    <w:rsid w:val="007B1DC0"/>
    <w:rsid w:val="007B3D37"/>
    <w:rsid w:val="007C1B1C"/>
    <w:rsid w:val="007C4A97"/>
    <w:rsid w:val="007C7B97"/>
    <w:rsid w:val="007D1120"/>
    <w:rsid w:val="007D3C74"/>
    <w:rsid w:val="007D4A3D"/>
    <w:rsid w:val="007F3964"/>
    <w:rsid w:val="008018AE"/>
    <w:rsid w:val="00804B7B"/>
    <w:rsid w:val="008063E0"/>
    <w:rsid w:val="0081578D"/>
    <w:rsid w:val="0082293A"/>
    <w:rsid w:val="008354B6"/>
    <w:rsid w:val="008547CB"/>
    <w:rsid w:val="00870392"/>
    <w:rsid w:val="0088535C"/>
    <w:rsid w:val="00886091"/>
    <w:rsid w:val="008A3F43"/>
    <w:rsid w:val="008B3E75"/>
    <w:rsid w:val="008B5E56"/>
    <w:rsid w:val="008C1F19"/>
    <w:rsid w:val="008C32EC"/>
    <w:rsid w:val="008D56AC"/>
    <w:rsid w:val="008E093F"/>
    <w:rsid w:val="008E69C7"/>
    <w:rsid w:val="008E7BEC"/>
    <w:rsid w:val="008F0CEF"/>
    <w:rsid w:val="008F39CC"/>
    <w:rsid w:val="008F6D46"/>
    <w:rsid w:val="00900A20"/>
    <w:rsid w:val="00902B52"/>
    <w:rsid w:val="00907D0D"/>
    <w:rsid w:val="00912AEF"/>
    <w:rsid w:val="00914B63"/>
    <w:rsid w:val="00915F6B"/>
    <w:rsid w:val="0092256A"/>
    <w:rsid w:val="0093302A"/>
    <w:rsid w:val="009348B9"/>
    <w:rsid w:val="00943DBB"/>
    <w:rsid w:val="009622D6"/>
    <w:rsid w:val="00963B37"/>
    <w:rsid w:val="00982CE4"/>
    <w:rsid w:val="00983AD7"/>
    <w:rsid w:val="0098582D"/>
    <w:rsid w:val="00986617"/>
    <w:rsid w:val="009A2453"/>
    <w:rsid w:val="009A31BA"/>
    <w:rsid w:val="009A3F8A"/>
    <w:rsid w:val="009A5FD9"/>
    <w:rsid w:val="009C00E6"/>
    <w:rsid w:val="009D38DC"/>
    <w:rsid w:val="009D7D45"/>
    <w:rsid w:val="009E5DB8"/>
    <w:rsid w:val="009F41E1"/>
    <w:rsid w:val="00A030D4"/>
    <w:rsid w:val="00A06E60"/>
    <w:rsid w:val="00A10E83"/>
    <w:rsid w:val="00A12844"/>
    <w:rsid w:val="00A140D3"/>
    <w:rsid w:val="00A16EF6"/>
    <w:rsid w:val="00A3444F"/>
    <w:rsid w:val="00A55903"/>
    <w:rsid w:val="00A57FC0"/>
    <w:rsid w:val="00A61D46"/>
    <w:rsid w:val="00A6339B"/>
    <w:rsid w:val="00A65EC7"/>
    <w:rsid w:val="00A83EB6"/>
    <w:rsid w:val="00A914E6"/>
    <w:rsid w:val="00A943F9"/>
    <w:rsid w:val="00AA16A0"/>
    <w:rsid w:val="00AB787D"/>
    <w:rsid w:val="00AC5829"/>
    <w:rsid w:val="00AD38A1"/>
    <w:rsid w:val="00AD7D72"/>
    <w:rsid w:val="00B01FA4"/>
    <w:rsid w:val="00B328A3"/>
    <w:rsid w:val="00B3325E"/>
    <w:rsid w:val="00B37561"/>
    <w:rsid w:val="00B4079A"/>
    <w:rsid w:val="00B41C15"/>
    <w:rsid w:val="00B448FF"/>
    <w:rsid w:val="00B44B53"/>
    <w:rsid w:val="00B4562A"/>
    <w:rsid w:val="00B55D55"/>
    <w:rsid w:val="00B60876"/>
    <w:rsid w:val="00B6297A"/>
    <w:rsid w:val="00B62CA3"/>
    <w:rsid w:val="00B749A7"/>
    <w:rsid w:val="00B83727"/>
    <w:rsid w:val="00B90B1E"/>
    <w:rsid w:val="00B972E2"/>
    <w:rsid w:val="00BA0FB7"/>
    <w:rsid w:val="00BC63A4"/>
    <w:rsid w:val="00BE31D5"/>
    <w:rsid w:val="00BE7250"/>
    <w:rsid w:val="00BF665E"/>
    <w:rsid w:val="00C0482C"/>
    <w:rsid w:val="00C055D6"/>
    <w:rsid w:val="00C20D14"/>
    <w:rsid w:val="00C25F82"/>
    <w:rsid w:val="00C376AE"/>
    <w:rsid w:val="00C43966"/>
    <w:rsid w:val="00C60A09"/>
    <w:rsid w:val="00C73817"/>
    <w:rsid w:val="00C87D34"/>
    <w:rsid w:val="00C91BA9"/>
    <w:rsid w:val="00C92A2A"/>
    <w:rsid w:val="00CA181E"/>
    <w:rsid w:val="00CA367F"/>
    <w:rsid w:val="00CB578E"/>
    <w:rsid w:val="00CC649D"/>
    <w:rsid w:val="00CC6F0A"/>
    <w:rsid w:val="00CD0A07"/>
    <w:rsid w:val="00CE13BE"/>
    <w:rsid w:val="00CE2682"/>
    <w:rsid w:val="00CF5692"/>
    <w:rsid w:val="00CF56F4"/>
    <w:rsid w:val="00CF5A69"/>
    <w:rsid w:val="00CF6323"/>
    <w:rsid w:val="00D123A5"/>
    <w:rsid w:val="00D12423"/>
    <w:rsid w:val="00D13AA5"/>
    <w:rsid w:val="00D25834"/>
    <w:rsid w:val="00D34B97"/>
    <w:rsid w:val="00D44CD7"/>
    <w:rsid w:val="00D61381"/>
    <w:rsid w:val="00D711C7"/>
    <w:rsid w:val="00DA0A63"/>
    <w:rsid w:val="00DB133D"/>
    <w:rsid w:val="00DD5CAB"/>
    <w:rsid w:val="00DF4E0D"/>
    <w:rsid w:val="00E1172C"/>
    <w:rsid w:val="00E131A4"/>
    <w:rsid w:val="00E15F86"/>
    <w:rsid w:val="00E172CA"/>
    <w:rsid w:val="00E17EBE"/>
    <w:rsid w:val="00E352C8"/>
    <w:rsid w:val="00E456A5"/>
    <w:rsid w:val="00E7632D"/>
    <w:rsid w:val="00E823C0"/>
    <w:rsid w:val="00E87AE6"/>
    <w:rsid w:val="00EA74BB"/>
    <w:rsid w:val="00EC0E74"/>
    <w:rsid w:val="00ED27B4"/>
    <w:rsid w:val="00ED4AFA"/>
    <w:rsid w:val="00ED60D9"/>
    <w:rsid w:val="00ED70A9"/>
    <w:rsid w:val="00F35E8D"/>
    <w:rsid w:val="00F448FD"/>
    <w:rsid w:val="00F46973"/>
    <w:rsid w:val="00F70BEF"/>
    <w:rsid w:val="00F864EC"/>
    <w:rsid w:val="00FC79F0"/>
    <w:rsid w:val="00FE280F"/>
    <w:rsid w:val="00FE5F31"/>
    <w:rsid w:val="00FF45DF"/>
    <w:rsid w:val="00FF6858"/>
    <w:rsid w:val="061C467A"/>
    <w:rsid w:val="06252FB6"/>
    <w:rsid w:val="08BE231D"/>
    <w:rsid w:val="0F82157E"/>
    <w:rsid w:val="0FEA7084"/>
    <w:rsid w:val="184A4CF6"/>
    <w:rsid w:val="1FD91A43"/>
    <w:rsid w:val="254756DF"/>
    <w:rsid w:val="28907906"/>
    <w:rsid w:val="2C2A3D0E"/>
    <w:rsid w:val="466F012B"/>
    <w:rsid w:val="475E745C"/>
    <w:rsid w:val="5B6F53C4"/>
    <w:rsid w:val="60243C2D"/>
    <w:rsid w:val="667167C7"/>
    <w:rsid w:val="6D4617F3"/>
    <w:rsid w:val="74E6314A"/>
    <w:rsid w:val="75C57F23"/>
    <w:rsid w:val="76C65E6B"/>
    <w:rsid w:val="7DA366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0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4100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4100B"/>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341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qFormat/>
    <w:rsid w:val="0034100B"/>
    <w:rPr>
      <w:color w:val="0000FF" w:themeColor="hyperlink"/>
      <w:u w:val="single"/>
    </w:rPr>
  </w:style>
  <w:style w:type="character" w:customStyle="1" w:styleId="15">
    <w:name w:val="15"/>
    <w:basedOn w:val="a0"/>
    <w:uiPriority w:val="99"/>
    <w:qFormat/>
    <w:rsid w:val="0034100B"/>
    <w:rPr>
      <w:rFonts w:ascii="Times New Roman" w:hAnsi="Times New Roman" w:cs="Times New Roman"/>
      <w:color w:val="0000FF"/>
      <w:u w:val="single"/>
    </w:rPr>
  </w:style>
  <w:style w:type="character" w:customStyle="1" w:styleId="Char0">
    <w:name w:val="页眉 Char"/>
    <w:basedOn w:val="a0"/>
    <w:link w:val="a4"/>
    <w:uiPriority w:val="99"/>
    <w:semiHidden/>
    <w:qFormat/>
    <w:rsid w:val="0034100B"/>
    <w:rPr>
      <w:sz w:val="18"/>
      <w:szCs w:val="18"/>
    </w:rPr>
  </w:style>
  <w:style w:type="character" w:customStyle="1" w:styleId="Char">
    <w:name w:val="页脚 Char"/>
    <w:basedOn w:val="a0"/>
    <w:link w:val="a3"/>
    <w:uiPriority w:val="99"/>
    <w:semiHidden/>
    <w:qFormat/>
    <w:rsid w:val="0034100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hnlg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20110;5&#26376;20&#26085;&#21069;&#23558;&#27719;&#24635;&#21517;&#21333;&#21457;&#36865;&#33267;%202488251521@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A0DEEB-4297-43CE-BAA0-562B9350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7</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伍小明</cp:lastModifiedBy>
  <cp:revision>229</cp:revision>
  <cp:lastPrinted>2019-04-26T07:41:00Z</cp:lastPrinted>
  <dcterms:created xsi:type="dcterms:W3CDTF">2018-12-07T08:04:00Z</dcterms:created>
  <dcterms:modified xsi:type="dcterms:W3CDTF">2019-04-28T03:48:00Z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