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 </w:t>
      </w:r>
      <w:bookmarkStart w:id="0" w:name="_GoBack"/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  <w:t>长沙市社区教育精品社区建设单位申报表</w:t>
      </w:r>
      <w:bookmarkEnd w:id="0"/>
    </w:p>
    <w:tbl>
      <w:tblPr>
        <w:tblStyle w:val="2"/>
        <w:tblW w:w="9129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029"/>
        <w:gridCol w:w="1547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具体地址</w:t>
            </w:r>
          </w:p>
        </w:tc>
        <w:tc>
          <w:tcPr>
            <w:tcW w:w="4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建立时间</w:t>
            </w:r>
          </w:p>
        </w:tc>
        <w:tc>
          <w:tcPr>
            <w:tcW w:w="4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可用面积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基本情况（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地理区位、人口状况、场地情况、学习活动开展现状等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000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</w:tc>
        <w:tc>
          <w:tcPr>
            <w:tcW w:w="7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工作开展计划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（建设方案、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预期效果、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保障措施等，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00字以内）</w:t>
            </w:r>
          </w:p>
        </w:tc>
        <w:tc>
          <w:tcPr>
            <w:tcW w:w="7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7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0" w:firstLineChars="20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720" w:firstLineChars="15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社区学院初审推荐意见</w:t>
            </w:r>
          </w:p>
        </w:tc>
        <w:tc>
          <w:tcPr>
            <w:tcW w:w="7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60" w:firstLineChars="9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5640" w:firstLineChars="235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长沙市社区教育工作领导小组办公室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终审意见</w:t>
            </w:r>
          </w:p>
        </w:tc>
        <w:tc>
          <w:tcPr>
            <w:tcW w:w="7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840" w:firstLineChars="16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5520" w:firstLineChars="23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064E041A"/>
    <w:rsid w:val="064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2024-01-04T02:49:00Z</dcterms:created>
  <dc:creator>-张张3N</dc:creator>
  <cp:lastModifiedBy>-张张3N</cp:lastModifiedBy>
  <dcterms:modified xsi:type="dcterms:W3CDTF">2024-01-04T02:49:55Z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602F0914E13640ACBE474052D0C4FB3F_11</vt:lpwstr>
  </property>
</Properties>
</file>